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88D5EA" w14:textId="46B8B393" w:rsidR="00EF2477" w:rsidRPr="00D84945" w:rsidRDefault="00216D83" w:rsidP="00EF2477">
      <w:pPr>
        <w:shd w:val="clear" w:color="auto" w:fill="FFFFFF" w:themeFill="background1"/>
        <w:contextualSpacing/>
        <w:rPr>
          <w:rFonts w:cstheme="minorHAnsi"/>
        </w:rPr>
      </w:pPr>
      <w:bookmarkStart w:id="0" w:name="_Hlk201251564"/>
      <w:bookmarkEnd w:id="0"/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834368" behindDoc="1" locked="0" layoutInCell="1" allowOverlap="1" wp14:anchorId="42220E63" wp14:editId="74CABCEF">
            <wp:simplePos x="0" y="0"/>
            <wp:positionH relativeFrom="column">
              <wp:posOffset>-405765</wp:posOffset>
            </wp:positionH>
            <wp:positionV relativeFrom="paragraph">
              <wp:posOffset>0</wp:posOffset>
            </wp:positionV>
            <wp:extent cx="2609850" cy="1369060"/>
            <wp:effectExtent l="0" t="0" r="0" b="0"/>
            <wp:wrapTight wrapText="bothSides">
              <wp:wrapPolygon edited="0">
                <wp:start x="7726" y="2404"/>
                <wp:lineTo x="7726" y="9017"/>
                <wp:lineTo x="8672" y="12623"/>
                <wp:lineTo x="2996" y="14727"/>
                <wp:lineTo x="1419" y="15629"/>
                <wp:lineTo x="1419" y="18935"/>
                <wp:lineTo x="19708" y="18935"/>
                <wp:lineTo x="20339" y="16230"/>
                <wp:lineTo x="19077" y="15328"/>
                <wp:lineTo x="12928" y="12623"/>
                <wp:lineTo x="13717" y="7814"/>
                <wp:lineTo x="13717" y="2404"/>
                <wp:lineTo x="7726" y="2404"/>
              </wp:wrapPolygon>
            </wp:wrapTight>
            <wp:docPr id="1502109382" name="Image 20" descr="Une image contenant symbole, logo, Emblème, Mar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109382" name="Image 20" descr="Une image contenant symbole, logo, Emblème, Marqu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36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13567">
        <w:rPr>
          <w:b/>
          <w:bCs/>
          <w:sz w:val="28"/>
          <w:szCs w:val="28"/>
        </w:rPr>
        <w:t xml:space="preserve"> </w:t>
      </w:r>
    </w:p>
    <w:p w14:paraId="61831BDB" w14:textId="7D7F7C27" w:rsidR="00EF2477" w:rsidRDefault="000A069A" w:rsidP="00EF2477">
      <w:pPr>
        <w:contextualSpacing/>
        <w:rPr>
          <w:b/>
          <w:bCs/>
          <w:sz w:val="28"/>
          <w:szCs w:val="28"/>
        </w:rPr>
      </w:pPr>
      <w:bookmarkStart w:id="1" w:name="_Hlk108075672"/>
      <w:bookmarkEnd w:id="1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C3BA0" wp14:editId="664C3D6A">
                <wp:simplePos x="0" y="0"/>
                <wp:positionH relativeFrom="page">
                  <wp:posOffset>3352800</wp:posOffset>
                </wp:positionH>
                <wp:positionV relativeFrom="paragraph">
                  <wp:posOffset>31750</wp:posOffset>
                </wp:positionV>
                <wp:extent cx="3451860" cy="866775"/>
                <wp:effectExtent l="0" t="0" r="15240" b="28575"/>
                <wp:wrapNone/>
                <wp:docPr id="111205006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51860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0DB9270" w14:textId="44CD40BC" w:rsidR="00EF2477" w:rsidRPr="00B23FE8" w:rsidRDefault="002C75F8" w:rsidP="00EF2477">
                            <w:pP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CR</w:t>
                            </w:r>
                            <w:r w:rsidR="00EF2477" w:rsidRPr="00B23FE8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DU CONSEIL MUNICIPAL DU </w:t>
                            </w:r>
                            <w:r w:rsidR="003F6350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11.05</w:t>
                            </w:r>
                            <w:r w:rsidR="00C74615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.</w:t>
                            </w:r>
                            <w:r w:rsidR="0039002E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202</w:t>
                            </w:r>
                            <w:r w:rsidR="00F4268D">
                              <w:rPr>
                                <w:rFonts w:cstheme="minorHAnsi"/>
                                <w:b/>
                                <w:bCs/>
                                <w:sz w:val="40"/>
                                <w:szCs w:val="40"/>
                              </w:rPr>
                              <w:t>6</w:t>
                            </w:r>
                          </w:p>
                          <w:p w14:paraId="428DB512" w14:textId="77777777" w:rsidR="00EF2477" w:rsidRDefault="00EF2477" w:rsidP="00EF2477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                        </w:t>
                            </w:r>
                          </w:p>
                          <w:p w14:paraId="516839F9" w14:textId="77777777" w:rsidR="00EF2477" w:rsidRDefault="00EF2477" w:rsidP="00EF24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0C3B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64pt;margin-top:2.5pt;width:271.8pt;height:68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" fillcolor="white [3201]" strokeweight=".5pt">
                <v:path arrowok="t"/>
                <v:textbox>
                  <w:txbxContent>
                    <w:p w14:paraId="40DB9270" w14:textId="44CD40BC" w:rsidR="00EF2477" w:rsidRPr="00B23FE8" w:rsidRDefault="002C75F8" w:rsidP="00EF2477">
                      <w:pP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CR</w:t>
                      </w:r>
                      <w:r w:rsidR="00EF2477" w:rsidRPr="00B23FE8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 xml:space="preserve"> DU CONSEIL MUNICIPAL DU </w:t>
                      </w:r>
                      <w:r w:rsidR="003F6350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11.05</w:t>
                      </w:r>
                      <w:r w:rsidR="00C74615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.</w:t>
                      </w:r>
                      <w:r w:rsidR="0039002E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202</w:t>
                      </w:r>
                      <w:r w:rsidR="00F4268D">
                        <w:rPr>
                          <w:rFonts w:cstheme="minorHAnsi"/>
                          <w:b/>
                          <w:bCs/>
                          <w:sz w:val="40"/>
                          <w:szCs w:val="40"/>
                        </w:rPr>
                        <w:t>6</w:t>
                      </w:r>
                    </w:p>
                    <w:p w14:paraId="428DB512" w14:textId="77777777" w:rsidR="00EF2477" w:rsidRDefault="00EF2477" w:rsidP="00EF2477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40"/>
                          <w:szCs w:val="40"/>
                        </w:rPr>
                        <w:t xml:space="preserve">                         </w:t>
                      </w:r>
                    </w:p>
                    <w:p w14:paraId="516839F9" w14:textId="77777777" w:rsidR="00EF2477" w:rsidRDefault="00EF2477" w:rsidP="00EF2477"/>
                  </w:txbxContent>
                </v:textbox>
                <w10:wrap anchorx="page"/>
              </v:shape>
            </w:pict>
          </mc:Fallback>
        </mc:AlternateContent>
      </w:r>
    </w:p>
    <w:p w14:paraId="7DD07855" w14:textId="490B0C0D" w:rsidR="00EF2477" w:rsidRPr="00D84945" w:rsidRDefault="00EF2477" w:rsidP="00EF2477">
      <w:pPr>
        <w:shd w:val="clear" w:color="auto" w:fill="FFFFFF" w:themeFill="background1"/>
        <w:contextualSpacing/>
      </w:pPr>
    </w:p>
    <w:p w14:paraId="41A5603F" w14:textId="77777777" w:rsidR="00EF2477" w:rsidRPr="00D84945" w:rsidRDefault="00EF2477" w:rsidP="00EF2477">
      <w:pPr>
        <w:shd w:val="clear" w:color="auto" w:fill="FFFFFF" w:themeFill="background1"/>
        <w:contextualSpacing/>
      </w:pPr>
    </w:p>
    <w:p w14:paraId="006A2509" w14:textId="62876B2C" w:rsidR="00EF2477" w:rsidRPr="00D84945" w:rsidRDefault="00EF2477" w:rsidP="00EF2477">
      <w:pPr>
        <w:shd w:val="clear" w:color="auto" w:fill="FFFFFF" w:themeFill="background1"/>
        <w:contextualSpacing/>
      </w:pPr>
    </w:p>
    <w:p w14:paraId="7124C09D" w14:textId="77777777" w:rsidR="00803C75" w:rsidRDefault="00803C75" w:rsidP="00E400EB">
      <w:pPr>
        <w:spacing w:after="0" w:line="240" w:lineRule="auto"/>
        <w:contextualSpacing/>
        <w:rPr>
          <w:b/>
          <w:bCs/>
          <w:sz w:val="40"/>
          <w:szCs w:val="40"/>
        </w:rPr>
      </w:pPr>
    </w:p>
    <w:p w14:paraId="54BF6D25" w14:textId="55CB3E60" w:rsidR="00E400EB" w:rsidRDefault="00E400EB" w:rsidP="00E400EB">
      <w:pPr>
        <w:spacing w:after="0" w:line="240" w:lineRule="auto"/>
        <w:contextualSpacing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6C95E0CF" wp14:editId="684069A4">
                <wp:simplePos x="0" y="0"/>
                <wp:positionH relativeFrom="margin">
                  <wp:posOffset>151780</wp:posOffset>
                </wp:positionH>
                <wp:positionV relativeFrom="paragraph">
                  <wp:posOffset>93315</wp:posOffset>
                </wp:positionV>
                <wp:extent cx="6133465" cy="1116419"/>
                <wp:effectExtent l="0" t="0" r="19685" b="26670"/>
                <wp:wrapNone/>
                <wp:docPr id="819822065" name="Zone de texte 8198220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3465" cy="1116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46CE100" w14:textId="34AAADE8" w:rsidR="00803C75" w:rsidRPr="00A5497C" w:rsidRDefault="00803C75" w:rsidP="00803C7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549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L’an deux mille vingt-six, </w:t>
                            </w:r>
                            <w:proofErr w:type="gramStart"/>
                            <w:r w:rsidRP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le </w:t>
                            </w:r>
                            <w:r w:rsidR="003F6350" w:rsidRP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onze mai</w:t>
                            </w:r>
                            <w:proofErr w:type="gramEnd"/>
                            <w:r w:rsidRPr="00A549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, le Conseil Municipal de la Commune de Menthon-Saint-Bernard, s’est réuni en session ordinaire publique, </w:t>
                            </w:r>
                            <w:r w:rsidRP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en mairie</w:t>
                            </w:r>
                            <w:r w:rsidRPr="00A5497C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, en application de l’article 10-V de la loi n°2021.1465 du 10 novembre 2021 sous la présidence de Monsieur Antoine de MENTHON, Maire.</w:t>
                            </w:r>
                          </w:p>
                          <w:p w14:paraId="1000C154" w14:textId="4B8A3DDE" w:rsidR="00803C75" w:rsidRPr="00A5497C" w:rsidRDefault="00803C75" w:rsidP="00803C75">
                            <w:pPr>
                              <w:shd w:val="clear" w:color="auto" w:fill="FFFFFF" w:themeFill="background1"/>
                              <w:contextualSpacing/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Date de convocation : </w:t>
                            </w:r>
                            <w:r w:rsid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>04 mai</w:t>
                            </w:r>
                            <w:r w:rsidRPr="00A5497C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2026</w:t>
                            </w:r>
                          </w:p>
                          <w:p w14:paraId="67139312" w14:textId="77777777" w:rsidR="00E400EB" w:rsidRPr="00A14A52" w:rsidRDefault="00E400EB" w:rsidP="00E400EB">
                            <w:pPr>
                              <w:shd w:val="clear" w:color="auto" w:fill="FFFFFF" w:themeFill="background1"/>
                              <w:rPr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5E0CF" id="Zone de texte 819822065" o:spid="_x0000_s1028" type="#_x0000_t202" style="position:absolute;margin-left:11.95pt;margin-top:7.35pt;width:482.95pt;height:87.9pt;z-index:2523576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" fillcolor="white [3201]" strokecolor="white [3212]" strokeweight=".5pt">
                <v:textbox>
                  <w:txbxContent>
                    <w:p w14:paraId="746CE100" w14:textId="34AAADE8" w:rsidR="00803C75" w:rsidRPr="00A5497C" w:rsidRDefault="00803C75" w:rsidP="00803C75">
                      <w:pPr>
                        <w:shd w:val="clear" w:color="auto" w:fill="FFFFFF" w:themeFill="background1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5497C">
                        <w:rPr>
                          <w:rFonts w:cstheme="minorHAnsi"/>
                          <w:sz w:val="24"/>
                          <w:szCs w:val="24"/>
                        </w:rPr>
                        <w:t xml:space="preserve">L’an deux mille vingt-six, </w:t>
                      </w:r>
                      <w:proofErr w:type="gramStart"/>
                      <w:r w:rsidRP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le </w:t>
                      </w:r>
                      <w:r w:rsidR="003F6350" w:rsidRP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onze mai</w:t>
                      </w:r>
                      <w:proofErr w:type="gramEnd"/>
                      <w:r w:rsidRPr="00A5497C">
                        <w:rPr>
                          <w:rFonts w:cstheme="minorHAnsi"/>
                          <w:sz w:val="24"/>
                          <w:szCs w:val="24"/>
                        </w:rPr>
                        <w:t xml:space="preserve">, le Conseil Municipal de la Commune de Menthon-Saint-Bernard, s’est réuni en session ordinaire publique, </w:t>
                      </w:r>
                      <w:r w:rsidRP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en mairie</w:t>
                      </w:r>
                      <w:r w:rsidRPr="00A5497C">
                        <w:rPr>
                          <w:rFonts w:cstheme="minorHAnsi"/>
                          <w:sz w:val="24"/>
                          <w:szCs w:val="24"/>
                        </w:rPr>
                        <w:t>, en application de l’article 10-V de la loi n°2021.1465 du 10 novembre 2021 sous la présidence de Monsieur Antoine de MENTHON, Maire.</w:t>
                      </w:r>
                    </w:p>
                    <w:p w14:paraId="1000C154" w14:textId="4B8A3DDE" w:rsidR="00803C75" w:rsidRPr="00A5497C" w:rsidRDefault="00803C75" w:rsidP="00803C75">
                      <w:pPr>
                        <w:shd w:val="clear" w:color="auto" w:fill="FFFFFF" w:themeFill="background1"/>
                        <w:contextualSpacing/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Date de convocation : </w:t>
                      </w:r>
                      <w:r w:rsid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>04 mai</w:t>
                      </w:r>
                      <w:r w:rsidRPr="00A5497C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  <w:t xml:space="preserve"> 2026</w:t>
                      </w:r>
                    </w:p>
                    <w:p w14:paraId="67139312" w14:textId="77777777" w:rsidR="00E400EB" w:rsidRPr="00A14A52" w:rsidRDefault="00E400EB" w:rsidP="00E400EB">
                      <w:pPr>
                        <w:shd w:val="clear" w:color="auto" w:fill="FFFFFF" w:themeFill="background1"/>
                        <w:rPr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CAFD4E" w14:textId="77777777" w:rsidR="00E400EB" w:rsidRDefault="00E400EB" w:rsidP="00E400EB">
      <w:pPr>
        <w:spacing w:after="0" w:line="240" w:lineRule="auto"/>
        <w:contextualSpacing/>
      </w:pPr>
    </w:p>
    <w:p w14:paraId="5C648382" w14:textId="77777777" w:rsidR="00E400EB" w:rsidRDefault="00E400EB" w:rsidP="00E400EB">
      <w:pPr>
        <w:spacing w:after="0" w:line="240" w:lineRule="auto"/>
        <w:contextualSpacing/>
      </w:pPr>
    </w:p>
    <w:p w14:paraId="1715FAD4" w14:textId="77777777" w:rsidR="00E400EB" w:rsidRDefault="00E400EB" w:rsidP="00E400EB">
      <w:pPr>
        <w:spacing w:after="0" w:line="240" w:lineRule="auto"/>
        <w:contextualSpacing/>
      </w:pPr>
    </w:p>
    <w:p w14:paraId="4144605F" w14:textId="77777777" w:rsidR="00E400EB" w:rsidRDefault="00E400EB" w:rsidP="00E400EB">
      <w:pPr>
        <w:spacing w:after="0" w:line="240" w:lineRule="auto"/>
        <w:contextualSpacing/>
      </w:pPr>
    </w:p>
    <w:p w14:paraId="7731EFAE" w14:textId="77777777" w:rsidR="00E400EB" w:rsidRDefault="00E400EB" w:rsidP="00E400EB">
      <w:pPr>
        <w:spacing w:after="0" w:line="240" w:lineRule="auto"/>
        <w:contextualSpacing/>
      </w:pPr>
    </w:p>
    <w:tbl>
      <w:tblPr>
        <w:tblStyle w:val="Grilledutableau"/>
        <w:tblpPr w:leftFromText="141" w:rightFromText="141" w:vertAnchor="text" w:horzAnchor="margin" w:tblpXSpec="center" w:tblpY="389"/>
        <w:tblW w:w="0" w:type="auto"/>
        <w:tblLook w:val="04A0" w:firstRow="1" w:lastRow="0" w:firstColumn="1" w:lastColumn="0" w:noHBand="0" w:noVBand="1"/>
      </w:tblPr>
      <w:tblGrid>
        <w:gridCol w:w="2680"/>
        <w:gridCol w:w="4360"/>
      </w:tblGrid>
      <w:tr w:rsidR="00E400EB" w:rsidRPr="00311352" w14:paraId="245F97EE" w14:textId="77777777" w:rsidTr="0017137A">
        <w:trPr>
          <w:trHeight w:val="607"/>
        </w:trPr>
        <w:tc>
          <w:tcPr>
            <w:tcW w:w="2680" w:type="dxa"/>
            <w:hideMark/>
          </w:tcPr>
          <w:p w14:paraId="2FB91C92" w14:textId="77777777" w:rsidR="00E400EB" w:rsidRPr="00311352" w:rsidRDefault="00E400EB" w:rsidP="0017137A">
            <w:pPr>
              <w:contextualSpacing/>
            </w:pPr>
            <w:bookmarkStart w:id="2" w:name="_Hlk175682263"/>
            <w:bookmarkStart w:id="3" w:name="_Hlk175680046"/>
            <w:r w:rsidRPr="00311352">
              <w:t>Conseillers en exercice : 19</w:t>
            </w:r>
            <w:r w:rsidRPr="00311352">
              <w:br/>
            </w:r>
          </w:p>
        </w:tc>
        <w:tc>
          <w:tcPr>
            <w:tcW w:w="4360" w:type="dxa"/>
            <w:hideMark/>
          </w:tcPr>
          <w:p w14:paraId="6B89E693" w14:textId="32F8AB65" w:rsidR="00E400EB" w:rsidRPr="00311352" w:rsidRDefault="00E400EB" w:rsidP="0017137A">
            <w:pPr>
              <w:contextualSpacing/>
            </w:pPr>
            <w:r w:rsidRPr="00311352">
              <w:t xml:space="preserve">Objet : </w:t>
            </w:r>
            <w:r>
              <w:t xml:space="preserve">PV du Conseil Municipal </w:t>
            </w:r>
            <w:r w:rsidRPr="003F6350">
              <w:rPr>
                <w:b/>
                <w:bCs/>
              </w:rPr>
              <w:t xml:space="preserve">du </w:t>
            </w:r>
            <w:r w:rsidR="003F6350" w:rsidRPr="003F6350">
              <w:rPr>
                <w:b/>
                <w:bCs/>
              </w:rPr>
              <w:t>11 mai</w:t>
            </w:r>
            <w:r w:rsidR="003F6350">
              <w:t xml:space="preserve"> </w:t>
            </w:r>
            <w:r>
              <w:rPr>
                <w:b/>
                <w:bCs/>
              </w:rPr>
              <w:t>2026</w:t>
            </w:r>
            <w:r w:rsidRPr="00311352">
              <w:br/>
            </w:r>
          </w:p>
        </w:tc>
      </w:tr>
    </w:tbl>
    <w:p w14:paraId="42CCA53C" w14:textId="77777777" w:rsidR="00E400EB" w:rsidRDefault="00E400EB" w:rsidP="00E400EB">
      <w:pPr>
        <w:spacing w:after="0" w:line="240" w:lineRule="auto"/>
        <w:contextualSpacing/>
      </w:pPr>
    </w:p>
    <w:p w14:paraId="3FEBB801" w14:textId="77777777" w:rsidR="00E400EB" w:rsidRDefault="00E400EB" w:rsidP="00E400EB">
      <w:pPr>
        <w:spacing w:after="0" w:line="240" w:lineRule="auto"/>
        <w:contextualSpacing/>
      </w:pPr>
    </w:p>
    <w:p w14:paraId="3E565F6F" w14:textId="77777777" w:rsidR="00E400EB" w:rsidRDefault="00E400EB" w:rsidP="00E400EB">
      <w:pPr>
        <w:spacing w:after="0" w:line="240" w:lineRule="auto"/>
        <w:contextualSpacing/>
      </w:pPr>
    </w:p>
    <w:p w14:paraId="7E932B2E" w14:textId="77777777" w:rsidR="00E400EB" w:rsidRDefault="00E400EB" w:rsidP="00E400EB">
      <w:pPr>
        <w:spacing w:after="0" w:line="240" w:lineRule="auto"/>
        <w:contextualSpacing/>
      </w:pPr>
    </w:p>
    <w:bookmarkEnd w:id="2"/>
    <w:bookmarkEnd w:id="3"/>
    <w:p w14:paraId="1751E75A" w14:textId="77777777" w:rsidR="00B72F1F" w:rsidRDefault="00B72F1F" w:rsidP="00B72F1F">
      <w:pPr>
        <w:spacing w:after="0" w:line="240" w:lineRule="auto"/>
        <w:contextualSpacing/>
      </w:pPr>
    </w:p>
    <w:p w14:paraId="124E459C" w14:textId="77777777" w:rsidR="00803C75" w:rsidRDefault="00803C75" w:rsidP="00803C75">
      <w:pPr>
        <w:spacing w:after="0" w:line="240" w:lineRule="auto"/>
        <w:contextualSpacing/>
      </w:pPr>
      <w:bookmarkStart w:id="4" w:name="_Hlk97644029"/>
    </w:p>
    <w:tbl>
      <w:tblPr>
        <w:tblW w:w="9921" w:type="dxa"/>
        <w:jc w:val="center"/>
        <w:tblLook w:val="04A0" w:firstRow="1" w:lastRow="0" w:firstColumn="1" w:lastColumn="0" w:noHBand="0" w:noVBand="1"/>
      </w:tblPr>
      <w:tblGrid>
        <w:gridCol w:w="3261"/>
        <w:gridCol w:w="1984"/>
        <w:gridCol w:w="2126"/>
        <w:gridCol w:w="284"/>
        <w:gridCol w:w="2266"/>
      </w:tblGrid>
      <w:tr w:rsidR="00803C75" w:rsidRPr="00092FC6" w14:paraId="0A260816" w14:textId="77777777" w:rsidTr="00070142">
        <w:trPr>
          <w:jc w:val="center"/>
        </w:trPr>
        <w:tc>
          <w:tcPr>
            <w:tcW w:w="3261" w:type="dxa"/>
            <w:hideMark/>
          </w:tcPr>
          <w:p w14:paraId="5FD1278B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Antoine de MENTHON, Maire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E6F056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79F0236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Patricia ROUPIOZ</w:t>
            </w:r>
          </w:p>
        </w:tc>
        <w:tc>
          <w:tcPr>
            <w:tcW w:w="284" w:type="dxa"/>
          </w:tcPr>
          <w:p w14:paraId="6A24ABE7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1BE3B867" w14:textId="77777777" w:rsidR="00803C75" w:rsidRPr="002C7254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</w:tr>
      <w:tr w:rsidR="00803C75" w:rsidRPr="00092FC6" w14:paraId="7BEC125F" w14:textId="77777777" w:rsidTr="00070142">
        <w:trPr>
          <w:jc w:val="center"/>
        </w:trPr>
        <w:tc>
          <w:tcPr>
            <w:tcW w:w="3261" w:type="dxa"/>
            <w:hideMark/>
          </w:tcPr>
          <w:p w14:paraId="7010DE19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Patrice Coutier</w:t>
            </w:r>
            <w:r w:rsidRPr="00092FC6">
              <w:rPr>
                <w:rFonts w:cstheme="minorHAnsi"/>
                <w:snapToGrid w:val="0"/>
                <w:sz w:val="16"/>
              </w:rPr>
              <w:t>, 1</w:t>
            </w:r>
            <w:r w:rsidRPr="00092FC6">
              <w:rPr>
                <w:rFonts w:cstheme="minorHAnsi"/>
                <w:snapToGrid w:val="0"/>
                <w:sz w:val="16"/>
                <w:vertAlign w:val="superscript"/>
              </w:rPr>
              <w:t xml:space="preserve">ère </w:t>
            </w:r>
            <w:r w:rsidRPr="00092FC6">
              <w:rPr>
                <w:rFonts w:cstheme="minorHAnsi"/>
                <w:snapToGrid w:val="0"/>
                <w:sz w:val="16"/>
              </w:rPr>
              <w:t>adjoint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25686E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0242DD7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Vincent RAGINEL</w:t>
            </w:r>
          </w:p>
        </w:tc>
        <w:tc>
          <w:tcPr>
            <w:tcW w:w="284" w:type="dxa"/>
          </w:tcPr>
          <w:p w14:paraId="06FF3779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07FFD070" w14:textId="77777777" w:rsidR="00803C75" w:rsidRPr="009B3CCD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</w:tr>
      <w:tr w:rsidR="00803C75" w:rsidRPr="00092FC6" w14:paraId="2F4FDBB9" w14:textId="77777777" w:rsidTr="00070142">
        <w:trPr>
          <w:jc w:val="center"/>
        </w:trPr>
        <w:tc>
          <w:tcPr>
            <w:tcW w:w="3261" w:type="dxa"/>
            <w:hideMark/>
          </w:tcPr>
          <w:p w14:paraId="2A89B237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Florence JEANBLANC RISLER</w:t>
            </w:r>
            <w:r w:rsidRPr="00092FC6">
              <w:rPr>
                <w:rFonts w:cstheme="minorHAnsi"/>
                <w:snapToGrid w:val="0"/>
                <w:sz w:val="16"/>
              </w:rPr>
              <w:t>, 2</w:t>
            </w:r>
            <w:r w:rsidRPr="00092FC6">
              <w:rPr>
                <w:rFonts w:cstheme="minorHAnsi"/>
                <w:snapToGrid w:val="0"/>
                <w:sz w:val="16"/>
                <w:vertAlign w:val="superscript"/>
              </w:rPr>
              <w:t>ème</w:t>
            </w:r>
            <w:r w:rsidRPr="00092FC6">
              <w:rPr>
                <w:rFonts w:cstheme="minorHAnsi"/>
                <w:snapToGrid w:val="0"/>
                <w:sz w:val="16"/>
              </w:rPr>
              <w:t xml:space="preserve"> adjointe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86A38B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B3D1B35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Eddy BOUTRIN</w:t>
            </w:r>
            <w:r w:rsidRPr="00092FC6">
              <w:rPr>
                <w:rFonts w:cstheme="minorHAnsi"/>
                <w:snapToGrid w:val="0"/>
                <w:sz w:val="16"/>
              </w:rPr>
              <w:t xml:space="preserve">                </w:t>
            </w:r>
          </w:p>
        </w:tc>
        <w:tc>
          <w:tcPr>
            <w:tcW w:w="284" w:type="dxa"/>
          </w:tcPr>
          <w:p w14:paraId="2249A915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7EE84299" w14:textId="77777777" w:rsidR="00803C75" w:rsidRPr="009B3CCD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</w:tr>
      <w:tr w:rsidR="00803C75" w:rsidRPr="00092FC6" w14:paraId="6569F1A7" w14:textId="77777777" w:rsidTr="00070142">
        <w:trPr>
          <w:jc w:val="center"/>
        </w:trPr>
        <w:tc>
          <w:tcPr>
            <w:tcW w:w="3261" w:type="dxa"/>
            <w:hideMark/>
          </w:tcPr>
          <w:p w14:paraId="25AD10AA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Guy ARRAGAIN</w:t>
            </w:r>
            <w:r w:rsidRPr="00092FC6">
              <w:rPr>
                <w:rFonts w:cstheme="minorHAnsi"/>
                <w:snapToGrid w:val="0"/>
                <w:sz w:val="16"/>
              </w:rPr>
              <w:t>, 3</w:t>
            </w:r>
            <w:r w:rsidRPr="00092FC6">
              <w:rPr>
                <w:rFonts w:cstheme="minorHAnsi"/>
                <w:snapToGrid w:val="0"/>
                <w:sz w:val="16"/>
                <w:vertAlign w:val="superscript"/>
              </w:rPr>
              <w:t>ème</w:t>
            </w:r>
            <w:r w:rsidRPr="00092FC6">
              <w:rPr>
                <w:rFonts w:cstheme="minorHAnsi"/>
                <w:snapToGrid w:val="0"/>
                <w:sz w:val="16"/>
              </w:rPr>
              <w:t xml:space="preserve"> adjoint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651608" w14:textId="77777777" w:rsidR="00803C75" w:rsidRPr="00273E78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00B2DA9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Edouard de REALS</w:t>
            </w:r>
          </w:p>
        </w:tc>
        <w:tc>
          <w:tcPr>
            <w:tcW w:w="284" w:type="dxa"/>
          </w:tcPr>
          <w:p w14:paraId="77E396DD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711FA0D5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</w:tr>
      <w:tr w:rsidR="00803C75" w:rsidRPr="00092FC6" w14:paraId="6B5AC742" w14:textId="77777777" w:rsidTr="00070142">
        <w:trPr>
          <w:trHeight w:val="133"/>
          <w:jc w:val="center"/>
        </w:trPr>
        <w:tc>
          <w:tcPr>
            <w:tcW w:w="3261" w:type="dxa"/>
            <w:hideMark/>
          </w:tcPr>
          <w:p w14:paraId="2C6891A0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Rosane ARRAGAIN</w:t>
            </w:r>
            <w:r w:rsidRPr="00092FC6">
              <w:rPr>
                <w:rFonts w:cstheme="minorHAnsi"/>
                <w:snapToGrid w:val="0"/>
                <w:sz w:val="16"/>
              </w:rPr>
              <w:t>, 4</w:t>
            </w:r>
            <w:r w:rsidRPr="00092FC6">
              <w:rPr>
                <w:rFonts w:cstheme="minorHAnsi"/>
                <w:snapToGrid w:val="0"/>
                <w:sz w:val="16"/>
                <w:vertAlign w:val="superscript"/>
              </w:rPr>
              <w:t>ème</w:t>
            </w:r>
            <w:r w:rsidRPr="00092FC6">
              <w:rPr>
                <w:rFonts w:cstheme="minorHAnsi"/>
                <w:snapToGrid w:val="0"/>
                <w:sz w:val="16"/>
              </w:rPr>
              <w:t xml:space="preserve"> adjointe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A76790" w14:textId="77777777" w:rsidR="00803C75" w:rsidRPr="004E57CB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B3CE13F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Marjorie PERILLAT</w:t>
            </w:r>
          </w:p>
        </w:tc>
        <w:tc>
          <w:tcPr>
            <w:tcW w:w="284" w:type="dxa"/>
          </w:tcPr>
          <w:p w14:paraId="5999F0DF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 xml:space="preserve">          </w:t>
            </w:r>
          </w:p>
        </w:tc>
        <w:tc>
          <w:tcPr>
            <w:tcW w:w="2266" w:type="dxa"/>
            <w:hideMark/>
          </w:tcPr>
          <w:p w14:paraId="01BA83B1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</w:tr>
      <w:tr w:rsidR="00803C75" w:rsidRPr="00092FC6" w14:paraId="604D0E58" w14:textId="77777777" w:rsidTr="00070142">
        <w:trPr>
          <w:jc w:val="center"/>
        </w:trPr>
        <w:tc>
          <w:tcPr>
            <w:tcW w:w="3261" w:type="dxa"/>
            <w:hideMark/>
          </w:tcPr>
          <w:p w14:paraId="149B2465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Marc STRAPPAZZON</w:t>
            </w:r>
            <w:r w:rsidRPr="00092FC6">
              <w:rPr>
                <w:rFonts w:cstheme="minorHAnsi"/>
                <w:snapToGrid w:val="0"/>
                <w:sz w:val="16"/>
              </w:rPr>
              <w:t>, 5</w:t>
            </w:r>
            <w:r w:rsidRPr="00092FC6">
              <w:rPr>
                <w:rFonts w:cstheme="minorHAnsi"/>
                <w:snapToGrid w:val="0"/>
                <w:sz w:val="16"/>
                <w:vertAlign w:val="superscript"/>
              </w:rPr>
              <w:t>ème</w:t>
            </w:r>
            <w:r w:rsidRPr="00092FC6">
              <w:rPr>
                <w:rFonts w:cstheme="minorHAnsi"/>
                <w:snapToGrid w:val="0"/>
                <w:sz w:val="16"/>
              </w:rPr>
              <w:t xml:space="preserve"> adjoint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CFF303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AAA7609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Natacha DUCHATEL</w:t>
            </w:r>
          </w:p>
        </w:tc>
        <w:tc>
          <w:tcPr>
            <w:tcW w:w="284" w:type="dxa"/>
          </w:tcPr>
          <w:p w14:paraId="687EF6BB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69CC5E5D" w14:textId="77777777" w:rsidR="00803C75" w:rsidRPr="00936108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7F2DC5">
              <w:rPr>
                <w:rFonts w:cstheme="minorHAnsi"/>
                <w:b/>
                <w:bCs/>
                <w:snapToGrid w:val="0"/>
                <w:sz w:val="16"/>
              </w:rPr>
              <w:t>Pouvoir à</w:t>
            </w:r>
            <w:r>
              <w:rPr>
                <w:rFonts w:cstheme="minorHAnsi"/>
                <w:b/>
                <w:bCs/>
                <w:snapToGrid w:val="0"/>
                <w:sz w:val="16"/>
              </w:rPr>
              <w:t xml:space="preserve"> M. CHATEAU</w:t>
            </w:r>
          </w:p>
        </w:tc>
      </w:tr>
      <w:tr w:rsidR="00803C75" w:rsidRPr="00092FC6" w14:paraId="562F502E" w14:textId="77777777" w:rsidTr="00070142">
        <w:trPr>
          <w:jc w:val="center"/>
        </w:trPr>
        <w:tc>
          <w:tcPr>
            <w:tcW w:w="3261" w:type="dxa"/>
            <w:hideMark/>
          </w:tcPr>
          <w:p w14:paraId="072C29C7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  <w:lang w:val="de-DE"/>
              </w:rPr>
            </w:pPr>
            <w:r>
              <w:rPr>
                <w:rFonts w:cstheme="minorHAnsi"/>
                <w:snapToGrid w:val="0"/>
                <w:sz w:val="16"/>
                <w:lang w:val="de-DE"/>
              </w:rPr>
              <w:t>Patrick BERGER</w:t>
            </w:r>
          </w:p>
          <w:p w14:paraId="444B68AC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  <w:lang w:val="de-DE"/>
              </w:rPr>
            </w:pPr>
            <w:r>
              <w:rPr>
                <w:rFonts w:cstheme="minorHAnsi"/>
                <w:snapToGrid w:val="0"/>
                <w:sz w:val="16"/>
                <w:lang w:val="de-DE"/>
              </w:rPr>
              <w:t>Elisabeth MICHEL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FB5CDD" w14:textId="77777777" w:rsidR="00803C75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  <w:p w14:paraId="15263D9D" w14:textId="77777777" w:rsidR="00803C75" w:rsidRPr="00A22D41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1673C4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Marie CHATEAU</w:t>
            </w:r>
          </w:p>
          <w:p w14:paraId="33642E33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Léo SAUNOIS</w:t>
            </w:r>
          </w:p>
        </w:tc>
        <w:tc>
          <w:tcPr>
            <w:tcW w:w="284" w:type="dxa"/>
          </w:tcPr>
          <w:p w14:paraId="254D2815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1C076108" w14:textId="77777777" w:rsidR="00803C75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  <w:r w:rsidRPr="00092FC6">
              <w:rPr>
                <w:rFonts w:cstheme="minorHAnsi"/>
                <w:snapToGrid w:val="0"/>
                <w:sz w:val="16"/>
              </w:rPr>
              <w:t xml:space="preserve"> </w:t>
            </w:r>
          </w:p>
          <w:p w14:paraId="62223A9C" w14:textId="77777777" w:rsidR="00803C75" w:rsidRPr="00114B9F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 xml:space="preserve">Présent </w:t>
            </w:r>
          </w:p>
        </w:tc>
      </w:tr>
      <w:tr w:rsidR="00803C75" w:rsidRPr="00092FC6" w14:paraId="3E3C5903" w14:textId="77777777" w:rsidTr="00070142">
        <w:trPr>
          <w:jc w:val="center"/>
        </w:trPr>
        <w:tc>
          <w:tcPr>
            <w:tcW w:w="3261" w:type="dxa"/>
            <w:hideMark/>
          </w:tcPr>
          <w:p w14:paraId="7023E8EC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Anne CONAN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AB9B60" w14:textId="77777777" w:rsidR="00803C75" w:rsidRPr="00457812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  <w:r>
              <w:rPr>
                <w:rFonts w:cstheme="minorHAnsi"/>
                <w:snapToGrid w:val="0"/>
                <w:sz w:val="16"/>
              </w:rPr>
              <w:t>e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746C3E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Fiona TABERLET</w:t>
            </w:r>
          </w:p>
        </w:tc>
        <w:tc>
          <w:tcPr>
            <w:tcW w:w="284" w:type="dxa"/>
          </w:tcPr>
          <w:p w14:paraId="63697378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5F7FA07A" w14:textId="123FEBA8" w:rsidR="00803C75" w:rsidRPr="00936108" w:rsidRDefault="00011533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7F2DC5">
              <w:rPr>
                <w:rFonts w:cstheme="minorHAnsi"/>
                <w:b/>
                <w:bCs/>
                <w:snapToGrid w:val="0"/>
                <w:sz w:val="16"/>
              </w:rPr>
              <w:t>Pouvoir à</w:t>
            </w:r>
            <w:r>
              <w:rPr>
                <w:rFonts w:cstheme="minorHAnsi"/>
                <w:b/>
                <w:bCs/>
                <w:snapToGrid w:val="0"/>
                <w:sz w:val="16"/>
              </w:rPr>
              <w:t xml:space="preserve"> L. SAUNOIS</w:t>
            </w:r>
            <w:r w:rsidR="00803C75">
              <w:rPr>
                <w:rFonts w:cstheme="minorHAnsi"/>
                <w:b/>
                <w:bCs/>
                <w:snapToGrid w:val="0"/>
                <w:sz w:val="16"/>
              </w:rPr>
              <w:t xml:space="preserve"> </w:t>
            </w:r>
          </w:p>
        </w:tc>
      </w:tr>
      <w:tr w:rsidR="00803C75" w:rsidRPr="00092FC6" w14:paraId="647CD45C" w14:textId="77777777" w:rsidTr="00070142">
        <w:trPr>
          <w:jc w:val="center"/>
        </w:trPr>
        <w:tc>
          <w:tcPr>
            <w:tcW w:w="3261" w:type="dxa"/>
            <w:hideMark/>
          </w:tcPr>
          <w:p w14:paraId="2C2FA920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  <w:r>
              <w:rPr>
                <w:rFonts w:cstheme="minorHAnsi"/>
                <w:snapToGrid w:val="0"/>
                <w:sz w:val="16"/>
              </w:rPr>
              <w:t>Philippe BOUVET-MARECHAL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B77ECB8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b/>
                <w:bCs/>
                <w:snapToGrid w:val="0"/>
                <w:sz w:val="16"/>
              </w:rPr>
            </w:pPr>
            <w:r w:rsidRPr="00092FC6">
              <w:rPr>
                <w:rFonts w:cstheme="minorHAnsi"/>
                <w:snapToGrid w:val="0"/>
                <w:sz w:val="16"/>
              </w:rPr>
              <w:t>Présent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2C11C40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84" w:type="dxa"/>
          </w:tcPr>
          <w:p w14:paraId="456568B7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  <w:tc>
          <w:tcPr>
            <w:tcW w:w="2266" w:type="dxa"/>
            <w:hideMark/>
          </w:tcPr>
          <w:p w14:paraId="5E6F076D" w14:textId="77777777" w:rsidR="00803C75" w:rsidRPr="00092FC6" w:rsidRDefault="00803C75" w:rsidP="00070142">
            <w:pPr>
              <w:widowControl w:val="0"/>
              <w:contextualSpacing/>
              <w:mirrorIndents/>
              <w:rPr>
                <w:rFonts w:cstheme="minorHAnsi"/>
                <w:snapToGrid w:val="0"/>
                <w:sz w:val="16"/>
              </w:rPr>
            </w:pPr>
          </w:p>
        </w:tc>
      </w:tr>
    </w:tbl>
    <w:p w14:paraId="2622BCFC" w14:textId="77777777" w:rsidR="00803C75" w:rsidRDefault="00803C75" w:rsidP="00803C75">
      <w:pPr>
        <w:spacing w:after="0" w:line="240" w:lineRule="auto"/>
        <w:contextualSpacing/>
      </w:pPr>
    </w:p>
    <w:p w14:paraId="1DB8C5F2" w14:textId="6AB8C709" w:rsidR="00803C75" w:rsidRDefault="00803C75" w:rsidP="00803C75">
      <w:pPr>
        <w:spacing w:after="0" w:line="240" w:lineRule="auto"/>
        <w:contextualSpacing/>
      </w:pPr>
      <w:r>
        <w:t xml:space="preserve">Secrétaire de séance : </w:t>
      </w:r>
      <w:r w:rsidR="00011533">
        <w:t>Patrice COUTIER</w:t>
      </w:r>
    </w:p>
    <w:p w14:paraId="6766F8EB" w14:textId="77777777" w:rsidR="00803C75" w:rsidRPr="00E41B91" w:rsidRDefault="00803C75" w:rsidP="00803C75">
      <w:pPr>
        <w:spacing w:after="0" w:line="240" w:lineRule="auto"/>
        <w:contextualSpacing/>
      </w:pPr>
    </w:p>
    <w:p w14:paraId="29E400A6" w14:textId="77777777" w:rsidR="00803C75" w:rsidRPr="00803C75" w:rsidRDefault="00803C75" w:rsidP="00803C75">
      <w:pPr>
        <w:pStyle w:val="Paragraphedeliste"/>
        <w:rPr>
          <w:rFonts w:ascii="Calibri" w:hAnsi="Calibri"/>
          <w:szCs w:val="24"/>
        </w:rPr>
      </w:pPr>
    </w:p>
    <w:p w14:paraId="7B190E2A" w14:textId="5AF738E6" w:rsidR="00011533" w:rsidRPr="00E400EB" w:rsidRDefault="00011533" w:rsidP="00011533">
      <w:pPr>
        <w:rPr>
          <w:b/>
          <w:bCs/>
          <w:sz w:val="28"/>
          <w:szCs w:val="28"/>
        </w:rPr>
      </w:pPr>
      <w:r>
        <w:rPr>
          <w:rFonts w:cstheme="minorHAnsi"/>
          <w:b/>
          <w:bCs/>
          <w:u w:val="single"/>
        </w:rPr>
        <w:t>1-</w:t>
      </w:r>
      <w:r>
        <w:rPr>
          <w:b/>
          <w:bCs/>
          <w:u w:val="single"/>
        </w:rPr>
        <w:t>Lecture et Approbation du PV du 31 mars 2026</w:t>
      </w:r>
    </w:p>
    <w:p w14:paraId="2286D431" w14:textId="04109A9A" w:rsidR="00011533" w:rsidRDefault="00011533" w:rsidP="00011533">
      <w:pPr>
        <w:spacing w:after="0" w:line="240" w:lineRule="auto"/>
        <w:contextualSpacing/>
      </w:pPr>
      <w:r>
        <w:t>L</w:t>
      </w:r>
      <w:r w:rsidRPr="00352605">
        <w:t>e Conseil Municipal</w:t>
      </w:r>
      <w:r>
        <w:t xml:space="preserve">, </w:t>
      </w:r>
      <w:r w:rsidRPr="00610109">
        <w:rPr>
          <w:b/>
          <w:bCs/>
        </w:rPr>
        <w:t>après avoir délibéré, décide</w:t>
      </w:r>
      <w:r>
        <w:rPr>
          <w:b/>
          <w:bCs/>
        </w:rPr>
        <w:t xml:space="preserve"> à l’unanimité</w:t>
      </w:r>
      <w:r>
        <w:t xml:space="preserve"> </w:t>
      </w:r>
      <w:r w:rsidRPr="00352605">
        <w:t>:</w:t>
      </w:r>
    </w:p>
    <w:p w14:paraId="29872455" w14:textId="0E26962B" w:rsidR="00011533" w:rsidRPr="00352605" w:rsidRDefault="00011533" w:rsidP="00011533">
      <w:pPr>
        <w:spacing w:after="0" w:line="240" w:lineRule="auto"/>
        <w:contextualSpacing/>
      </w:pPr>
      <w:r>
        <w:rPr>
          <w:b/>
          <w:bCs/>
        </w:rPr>
        <w:t>-</w:t>
      </w:r>
      <w:r w:rsidRPr="0039002E">
        <w:rPr>
          <w:b/>
          <w:bCs/>
        </w:rPr>
        <w:t>d’approuver</w:t>
      </w:r>
      <w:r>
        <w:t xml:space="preserve"> le PV du conseil municipal du 31 mars 2026. </w:t>
      </w:r>
    </w:p>
    <w:p w14:paraId="6C927C79" w14:textId="77777777" w:rsidR="00803C75" w:rsidRPr="002C75F8" w:rsidRDefault="00803C75" w:rsidP="002C75F8">
      <w:pPr>
        <w:rPr>
          <w:b/>
          <w:bCs/>
          <w:u w:val="single"/>
        </w:rPr>
      </w:pPr>
    </w:p>
    <w:p w14:paraId="4E8AC787" w14:textId="2DB8A243" w:rsidR="00011533" w:rsidRPr="002C75F8" w:rsidRDefault="003F6350" w:rsidP="002C75F8">
      <w:pPr>
        <w:rPr>
          <w:b/>
          <w:bCs/>
          <w:u w:val="single"/>
        </w:rPr>
      </w:pPr>
      <w:bookmarkStart w:id="5" w:name="_Hlk193272171"/>
      <w:bookmarkStart w:id="6" w:name="_Hlk135389700"/>
      <w:bookmarkStart w:id="7" w:name="_Hlk156232197"/>
      <w:r>
        <w:rPr>
          <w:b/>
          <w:bCs/>
          <w:u w:val="single"/>
        </w:rPr>
        <w:t>2</w:t>
      </w:r>
      <w:r w:rsidRPr="003F6350">
        <w:rPr>
          <w:b/>
          <w:bCs/>
          <w:u w:val="single"/>
        </w:rPr>
        <w:t>-Acquisition de la parcelle A441</w:t>
      </w:r>
    </w:p>
    <w:p w14:paraId="3D1569D9" w14:textId="77777777" w:rsidR="00011533" w:rsidRPr="00137639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  <w:r w:rsidRPr="00137639">
        <w:rPr>
          <w:rFonts w:ascii="Calibri" w:hAnsi="Calibri" w:cs="Calibri"/>
          <w:b/>
          <w:bCs/>
          <w:sz w:val="24"/>
          <w:szCs w:val="24"/>
        </w:rPr>
        <w:t xml:space="preserve">Vu </w:t>
      </w:r>
      <w:r w:rsidRPr="00137639">
        <w:rPr>
          <w:rFonts w:ascii="Calibri" w:hAnsi="Calibri" w:cs="Calibri"/>
          <w:sz w:val="24"/>
          <w:szCs w:val="24"/>
        </w:rPr>
        <w:t>l’article L1111-1 du code général de la propriété des personnes publiques (CGPPP) qui précise que les collectivités territoriales acquièrent à l’amiable des biens immobiliers</w:t>
      </w:r>
      <w:r w:rsidRPr="00137639">
        <w:rPr>
          <w:noProof/>
          <w:sz w:val="24"/>
          <w:szCs w:val="24"/>
        </w:rPr>
        <w:t>.</w:t>
      </w:r>
    </w:p>
    <w:p w14:paraId="798A8192" w14:textId="77777777" w:rsidR="00011533" w:rsidRPr="00137639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  <w:r w:rsidRPr="00137639">
        <w:rPr>
          <w:b/>
          <w:bCs/>
          <w:noProof/>
          <w:sz w:val="24"/>
          <w:szCs w:val="24"/>
        </w:rPr>
        <w:t>Vu</w:t>
      </w:r>
      <w:r w:rsidRPr="00137639">
        <w:rPr>
          <w:noProof/>
          <w:sz w:val="24"/>
          <w:szCs w:val="24"/>
        </w:rPr>
        <w:t xml:space="preserve"> l’article L2241-1 du code général des collectivités territoriales (CGCT) qui précise que toute cession d'immeubles ou de droits réels immobiliers par une commune de plus de 2 000 habitants donne lieu à délibération motivée du conseil municipal portant sur les conditions de la vente et ses caractéristiques essentielles. Le conseil municipal délibère au vu de l'avis du service des domaines. </w:t>
      </w:r>
    </w:p>
    <w:p w14:paraId="5199B2C7" w14:textId="77777777" w:rsidR="00011533" w:rsidRPr="00137639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</w:p>
    <w:p w14:paraId="106C5623" w14:textId="40884480" w:rsidR="00011533" w:rsidRDefault="00011533" w:rsidP="00011533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011533">
        <w:rPr>
          <w:rFonts w:ascii="Calibri" w:hAnsi="Calibri" w:cs="Calibri"/>
          <w:sz w:val="24"/>
          <w:szCs w:val="24"/>
        </w:rPr>
        <w:t>Après avoir délibéré, les membres du Conseil Municipal décident à l’unanimité,</w:t>
      </w:r>
    </w:p>
    <w:p w14:paraId="27312806" w14:textId="77777777" w:rsidR="00011533" w:rsidRPr="00011533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-</w:t>
      </w:r>
      <w:r w:rsidRPr="001602CD">
        <w:rPr>
          <w:rFonts w:ascii="Calibri" w:hAnsi="Calibri" w:cs="Calibri"/>
          <w:b/>
          <w:bCs/>
          <w:sz w:val="24"/>
          <w:szCs w:val="24"/>
        </w:rPr>
        <w:t>de confirmer</w:t>
      </w:r>
      <w:r>
        <w:rPr>
          <w:rFonts w:ascii="Calibri" w:hAnsi="Calibri" w:cs="Calibri"/>
          <w:sz w:val="24"/>
          <w:szCs w:val="24"/>
        </w:rPr>
        <w:t xml:space="preserve"> qu’il n’y a pas lieu de solliciter l’avis des services des domaines,</w:t>
      </w:r>
    </w:p>
    <w:p w14:paraId="23D94792" w14:textId="77777777" w:rsidR="00011533" w:rsidRPr="00011533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  <w:r w:rsidRPr="00011533">
        <w:rPr>
          <w:noProof/>
          <w:sz w:val="24"/>
          <w:szCs w:val="24"/>
        </w:rPr>
        <w:t>-</w:t>
      </w:r>
      <w:r w:rsidRPr="00011533">
        <w:rPr>
          <w:b/>
          <w:bCs/>
          <w:noProof/>
          <w:sz w:val="24"/>
          <w:szCs w:val="24"/>
        </w:rPr>
        <w:t>de se porter acquéreur</w:t>
      </w:r>
      <w:r w:rsidRPr="00011533">
        <w:rPr>
          <w:noProof/>
          <w:sz w:val="24"/>
          <w:szCs w:val="24"/>
        </w:rPr>
        <w:t xml:space="preserve"> de</w:t>
      </w:r>
      <w:r>
        <w:rPr>
          <w:noProof/>
          <w:sz w:val="24"/>
          <w:szCs w:val="24"/>
        </w:rPr>
        <w:t xml:space="preserve"> la</w:t>
      </w:r>
      <w:r w:rsidRPr="00011533">
        <w:rPr>
          <w:noProof/>
          <w:sz w:val="24"/>
          <w:szCs w:val="24"/>
        </w:rPr>
        <w:t xml:space="preserve"> parcelle A441 d’une contenance de 4 773 m2 de parcelles boisées appartenant au Consorts MOUTHON, DERBEZ, DELEAN, et ADAMI.</w:t>
      </w:r>
    </w:p>
    <w:p w14:paraId="619B7A43" w14:textId="77777777" w:rsidR="00011533" w:rsidRPr="00011533" w:rsidRDefault="00011533" w:rsidP="00011533">
      <w:pPr>
        <w:spacing w:after="0" w:line="240" w:lineRule="auto"/>
        <w:contextualSpacing/>
        <w:rPr>
          <w:noProof/>
          <w:sz w:val="24"/>
          <w:szCs w:val="24"/>
        </w:rPr>
      </w:pPr>
      <w:r w:rsidRPr="00011533">
        <w:rPr>
          <w:noProof/>
          <w:sz w:val="24"/>
          <w:szCs w:val="24"/>
        </w:rPr>
        <w:t>-</w:t>
      </w:r>
      <w:r w:rsidRPr="00011533">
        <w:rPr>
          <w:b/>
          <w:bCs/>
          <w:noProof/>
          <w:sz w:val="24"/>
          <w:szCs w:val="24"/>
        </w:rPr>
        <w:t>de fixer le prix d’achat à 1 euro le m2</w:t>
      </w:r>
      <w:r w:rsidRPr="00011533">
        <w:rPr>
          <w:noProof/>
          <w:sz w:val="24"/>
          <w:szCs w:val="24"/>
        </w:rPr>
        <w:t xml:space="preserve">, soit un montant total de </w:t>
      </w:r>
      <w:r w:rsidRPr="00011533">
        <w:rPr>
          <w:b/>
          <w:bCs/>
          <w:noProof/>
          <w:sz w:val="24"/>
          <w:szCs w:val="24"/>
        </w:rPr>
        <w:t>4 773 euros</w:t>
      </w:r>
      <w:r w:rsidRPr="00011533">
        <w:rPr>
          <w:noProof/>
          <w:sz w:val="24"/>
          <w:szCs w:val="24"/>
        </w:rPr>
        <w:t xml:space="preserve"> pour l’ensemble de </w:t>
      </w:r>
      <w:r>
        <w:rPr>
          <w:noProof/>
          <w:sz w:val="24"/>
          <w:szCs w:val="24"/>
        </w:rPr>
        <w:t xml:space="preserve">la </w:t>
      </w:r>
      <w:r w:rsidRPr="00011533">
        <w:rPr>
          <w:noProof/>
          <w:sz w:val="24"/>
          <w:szCs w:val="24"/>
        </w:rPr>
        <w:t>parcelle ;</w:t>
      </w:r>
    </w:p>
    <w:p w14:paraId="24AE4E75" w14:textId="77777777" w:rsidR="00011533" w:rsidRPr="00011533" w:rsidRDefault="00011533" w:rsidP="00011533">
      <w:pPr>
        <w:spacing w:after="0" w:line="240" w:lineRule="auto"/>
        <w:contextualSpacing/>
        <w:rPr>
          <w:sz w:val="24"/>
          <w:szCs w:val="24"/>
        </w:rPr>
      </w:pPr>
      <w:r w:rsidRPr="00011533">
        <w:rPr>
          <w:sz w:val="24"/>
          <w:szCs w:val="24"/>
        </w:rPr>
        <w:t>-</w:t>
      </w:r>
      <w:r w:rsidRPr="00011533">
        <w:rPr>
          <w:b/>
          <w:bCs/>
          <w:sz w:val="24"/>
          <w:szCs w:val="24"/>
        </w:rPr>
        <w:t>d’autoriser M. le Maire,</w:t>
      </w:r>
      <w:r w:rsidRPr="00011533">
        <w:rPr>
          <w:sz w:val="24"/>
          <w:szCs w:val="24"/>
        </w:rPr>
        <w:t xml:space="preserve"> ou son représentant, à signer les documents notariés pour cette acquisition</w:t>
      </w:r>
    </w:p>
    <w:p w14:paraId="4E04AA7B" w14:textId="77777777" w:rsidR="00011533" w:rsidRPr="00011533" w:rsidRDefault="00011533" w:rsidP="00011533">
      <w:pPr>
        <w:spacing w:after="0"/>
        <w:contextualSpacing/>
        <w:rPr>
          <w:sz w:val="24"/>
          <w:szCs w:val="24"/>
        </w:rPr>
      </w:pPr>
      <w:r w:rsidRPr="00011533">
        <w:rPr>
          <w:sz w:val="24"/>
          <w:szCs w:val="24"/>
        </w:rPr>
        <w:lastRenderedPageBreak/>
        <w:t>-</w:t>
      </w:r>
      <w:r w:rsidRPr="00011533">
        <w:rPr>
          <w:b/>
          <w:bCs/>
          <w:sz w:val="24"/>
          <w:szCs w:val="24"/>
        </w:rPr>
        <w:t xml:space="preserve">de charger l’étude choisie par le vendeur, à savoir l’étude Pascal FALLARA, </w:t>
      </w:r>
      <w:r w:rsidRPr="00011533">
        <w:rPr>
          <w:sz w:val="24"/>
          <w:szCs w:val="24"/>
        </w:rPr>
        <w:t>notaire à Annecy, de la rédaction des actes relatifs à cette acquisition par la Commune ;</w:t>
      </w:r>
    </w:p>
    <w:p w14:paraId="240D1191" w14:textId="77777777" w:rsidR="00011533" w:rsidRPr="00011533" w:rsidRDefault="00011533" w:rsidP="00011533">
      <w:pPr>
        <w:spacing w:after="0"/>
        <w:contextualSpacing/>
        <w:rPr>
          <w:sz w:val="24"/>
          <w:szCs w:val="24"/>
        </w:rPr>
      </w:pPr>
      <w:r w:rsidRPr="00011533">
        <w:rPr>
          <w:sz w:val="24"/>
          <w:szCs w:val="24"/>
        </w:rPr>
        <w:t>-</w:t>
      </w:r>
      <w:r w:rsidRPr="001602CD">
        <w:rPr>
          <w:b/>
          <w:bCs/>
          <w:sz w:val="24"/>
          <w:szCs w:val="24"/>
        </w:rPr>
        <w:t>de confier</w:t>
      </w:r>
      <w:r w:rsidRPr="0001153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l’entretien de </w:t>
      </w:r>
      <w:r w:rsidRPr="00011533">
        <w:rPr>
          <w:sz w:val="24"/>
          <w:szCs w:val="24"/>
        </w:rPr>
        <w:t>ladite parcelle à l’ONF</w:t>
      </w:r>
      <w:r>
        <w:rPr>
          <w:sz w:val="24"/>
          <w:szCs w:val="24"/>
        </w:rPr>
        <w:t>.</w:t>
      </w:r>
    </w:p>
    <w:p w14:paraId="7C12F993" w14:textId="77777777" w:rsidR="00AB5D0C" w:rsidRDefault="00AB5D0C" w:rsidP="003F6350">
      <w:pPr>
        <w:spacing w:after="0"/>
        <w:contextualSpacing/>
        <w:rPr>
          <w:sz w:val="24"/>
          <w:szCs w:val="24"/>
        </w:rPr>
      </w:pPr>
    </w:p>
    <w:p w14:paraId="6AA2B614" w14:textId="1C69763F" w:rsidR="00011533" w:rsidRPr="002C75F8" w:rsidRDefault="00011533" w:rsidP="002C75F8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La requête est faite de d</w:t>
      </w:r>
      <w:r w:rsidR="00AB5D0C">
        <w:rPr>
          <w:sz w:val="24"/>
          <w:szCs w:val="24"/>
        </w:rPr>
        <w:t>emander à l’ONF un plan de présentation de toutes les parcelles boisées appartenant à la commune.</w:t>
      </w:r>
    </w:p>
    <w:p w14:paraId="305098A8" w14:textId="77777777" w:rsidR="00011533" w:rsidRPr="004F04D1" w:rsidRDefault="00011533" w:rsidP="004F04D1">
      <w:pPr>
        <w:rPr>
          <w:rFonts w:cstheme="minorHAnsi"/>
          <w:b/>
          <w:bCs/>
          <w:u w:val="single"/>
        </w:rPr>
      </w:pPr>
    </w:p>
    <w:bookmarkEnd w:id="5"/>
    <w:bookmarkEnd w:id="6"/>
    <w:bookmarkEnd w:id="7"/>
    <w:p w14:paraId="40F00F5E" w14:textId="77777777" w:rsidR="00AB5D0C" w:rsidRDefault="00AB5D0C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r w:rsidRPr="007F7D3C">
        <w:rPr>
          <w:b/>
          <w:bCs/>
          <w:sz w:val="24"/>
          <w:szCs w:val="24"/>
          <w:u w:val="single"/>
        </w:rPr>
        <w:t>3-</w:t>
      </w:r>
      <w:r>
        <w:rPr>
          <w:b/>
          <w:bCs/>
          <w:sz w:val="24"/>
          <w:szCs w:val="24"/>
          <w:u w:val="single"/>
        </w:rPr>
        <w:t>Retrait de la délibération D2026-04-MAR relative aux taux d’imposition 2026</w:t>
      </w:r>
    </w:p>
    <w:p w14:paraId="548A72CC" w14:textId="77777777" w:rsidR="00AB5D0C" w:rsidRPr="007F7D3C" w:rsidRDefault="00AB5D0C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5E62DA4B" w14:textId="7B32FC33" w:rsidR="00AB5D0C" w:rsidRPr="00614FED" w:rsidRDefault="00AB5D0C" w:rsidP="00AB5D0C">
      <w:pPr>
        <w:rPr>
          <w:sz w:val="24"/>
          <w:szCs w:val="24"/>
        </w:rPr>
      </w:pPr>
      <w:r w:rsidRPr="00614FED">
        <w:rPr>
          <w:sz w:val="24"/>
          <w:szCs w:val="24"/>
        </w:rPr>
        <w:t xml:space="preserve">Par délibération </w:t>
      </w:r>
      <w:r w:rsidRPr="00133ADD">
        <w:rPr>
          <w:sz w:val="24"/>
          <w:szCs w:val="24"/>
        </w:rPr>
        <w:t xml:space="preserve">du </w:t>
      </w:r>
      <w:r>
        <w:rPr>
          <w:b/>
          <w:bCs/>
          <w:sz w:val="24"/>
          <w:szCs w:val="24"/>
        </w:rPr>
        <w:t>02 mars 2026</w:t>
      </w:r>
      <w:r w:rsidRPr="00133ADD">
        <w:rPr>
          <w:sz w:val="24"/>
          <w:szCs w:val="24"/>
        </w:rPr>
        <w:t>,</w:t>
      </w:r>
      <w:r w:rsidRPr="00614FED">
        <w:rPr>
          <w:sz w:val="24"/>
          <w:szCs w:val="24"/>
        </w:rPr>
        <w:t xml:space="preserve"> le Conseil Municipal avait </w:t>
      </w:r>
      <w:r>
        <w:rPr>
          <w:sz w:val="24"/>
          <w:szCs w:val="24"/>
        </w:rPr>
        <w:t>validé les taux d’imposition 2026. Seulement, si le vote des taux en lui-même n’appelle pas d’observation, le conseil municipal avait décidé dans la même délibération de majorer de 60% le montant des cotisations THRS en indiquant la date de 2026 comme date d’application.</w:t>
      </w:r>
    </w:p>
    <w:p w14:paraId="115D5574" w14:textId="0E053476" w:rsidR="00AB5D0C" w:rsidRPr="00614FED" w:rsidRDefault="00DE5C97" w:rsidP="00AB5D0C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382208" behindDoc="0" locked="0" layoutInCell="1" allowOverlap="1" wp14:anchorId="5B3A6C88" wp14:editId="3E1F52ED">
                <wp:simplePos x="0" y="0"/>
                <wp:positionH relativeFrom="margin">
                  <wp:posOffset>5836861</wp:posOffset>
                </wp:positionH>
                <wp:positionV relativeFrom="paragraph">
                  <wp:posOffset>-323791</wp:posOffset>
                </wp:positionV>
                <wp:extent cx="749935" cy="256540"/>
                <wp:effectExtent l="0" t="0" r="12065" b="10160"/>
                <wp:wrapNone/>
                <wp:docPr id="1625537322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935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EADE86E" w14:textId="36EA4A37" w:rsidR="00011533" w:rsidRDefault="00011533" w:rsidP="00011533">
                            <w:r>
                              <w:rPr>
                                <w:rFonts w:asciiTheme="majorHAnsi" w:hAnsiTheme="majorHAnsi" w:cstheme="majorHAnsi"/>
                              </w:rPr>
                              <w:t>2026-053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A6C88" id="_x0000_s1033" type="#_x0000_t202" style="position:absolute;margin-left:459.6pt;margin-top:-25.5pt;width:59.05pt;height:20.2pt;z-index:25238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" fillcolor="white [3201]" strokecolor="white [3212]" strokeweight=".5pt">
                <v:path arrowok="t"/>
                <v:textbox>
                  <w:txbxContent>
                    <w:p w14:paraId="1EADE86E" w14:textId="36EA4A37" w:rsidR="00011533" w:rsidRDefault="00011533" w:rsidP="00011533">
                      <w:r>
                        <w:rPr>
                          <w:rFonts w:asciiTheme="majorHAnsi" w:hAnsiTheme="majorHAnsi" w:cstheme="majorHAnsi"/>
                        </w:rPr>
                        <w:t>2026-05</w:t>
                      </w:r>
                      <w:r>
                        <w:rPr>
                          <w:rFonts w:asciiTheme="majorHAnsi" w:hAnsiTheme="majorHAnsi" w:cstheme="majorHAnsi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B5D0C">
        <w:rPr>
          <w:sz w:val="24"/>
          <w:szCs w:val="24"/>
        </w:rPr>
        <w:t>Pour que cela soit néanmoins possible, il aurait fallu prendre cette délibération avant le 1</w:t>
      </w:r>
      <w:r w:rsidR="00AB5D0C" w:rsidRPr="0011052E">
        <w:rPr>
          <w:sz w:val="24"/>
          <w:szCs w:val="24"/>
          <w:vertAlign w:val="superscript"/>
        </w:rPr>
        <w:t>er</w:t>
      </w:r>
      <w:r w:rsidR="00AB5D0C">
        <w:rPr>
          <w:sz w:val="24"/>
          <w:szCs w:val="24"/>
        </w:rPr>
        <w:t xml:space="preserve"> octobre 2025 conformément aux articles n°1407 ter et 1639 A bis du Code général des Impôts</w:t>
      </w:r>
      <w:r w:rsidR="00AB5D0C" w:rsidRPr="00614FED">
        <w:rPr>
          <w:sz w:val="24"/>
          <w:szCs w:val="24"/>
        </w:rPr>
        <w:t>.</w:t>
      </w:r>
      <w:r w:rsidR="00AB5D0C">
        <w:rPr>
          <w:sz w:val="24"/>
          <w:szCs w:val="24"/>
        </w:rPr>
        <w:t xml:space="preserve"> En conséquence, la délibération est entachée d’illégalité et inapplicable par les services des finances. Le Bureau des contrôles de légalité et budgétaires invite le conseil municipal à procéder au retrait partiel de cet acte.</w:t>
      </w:r>
    </w:p>
    <w:p w14:paraId="44A3ED53" w14:textId="77777777" w:rsidR="00AB5D0C" w:rsidRDefault="00AB5D0C" w:rsidP="00AB5D0C">
      <w:pPr>
        <w:spacing w:after="0"/>
        <w:contextualSpacing/>
        <w:rPr>
          <w:sz w:val="24"/>
          <w:szCs w:val="24"/>
        </w:rPr>
      </w:pPr>
      <w:r w:rsidRPr="00614FED">
        <w:rPr>
          <w:b/>
          <w:bCs/>
          <w:sz w:val="24"/>
          <w:szCs w:val="24"/>
        </w:rPr>
        <w:t>A la demande du contrôle de légalité,</w:t>
      </w:r>
      <w:r w:rsidRPr="00614F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il est demandé aux membres du </w:t>
      </w:r>
      <w:r w:rsidRPr="002C75F9">
        <w:rPr>
          <w:sz w:val="24"/>
          <w:szCs w:val="24"/>
        </w:rPr>
        <w:t>Conseil Municipal</w:t>
      </w:r>
      <w:r>
        <w:rPr>
          <w:sz w:val="24"/>
          <w:szCs w:val="24"/>
        </w:rPr>
        <w:t xml:space="preserve"> :</w:t>
      </w:r>
    </w:p>
    <w:p w14:paraId="5FD46D1B" w14:textId="18A09B70" w:rsidR="00AB5D0C" w:rsidRDefault="00AB5D0C" w:rsidP="00AB5D0C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-de</w:t>
      </w:r>
      <w:r w:rsidRPr="00614FED">
        <w:rPr>
          <w:sz w:val="24"/>
          <w:szCs w:val="24"/>
        </w:rPr>
        <w:t xml:space="preserve"> procéder au retrait de la délibération </w:t>
      </w:r>
      <w:r>
        <w:rPr>
          <w:b/>
          <w:bCs/>
          <w:sz w:val="24"/>
          <w:szCs w:val="24"/>
        </w:rPr>
        <w:t>D2026-014-MAR</w:t>
      </w:r>
      <w:r w:rsidRPr="00614FED">
        <w:rPr>
          <w:b/>
          <w:bCs/>
          <w:sz w:val="24"/>
          <w:szCs w:val="24"/>
        </w:rPr>
        <w:t xml:space="preserve"> </w:t>
      </w:r>
      <w:r w:rsidRPr="00614FED">
        <w:rPr>
          <w:sz w:val="24"/>
          <w:szCs w:val="24"/>
        </w:rPr>
        <w:t xml:space="preserve">et de la substituer </w:t>
      </w:r>
      <w:r>
        <w:rPr>
          <w:sz w:val="24"/>
          <w:szCs w:val="24"/>
        </w:rPr>
        <w:t>par une nouvelle délibération</w:t>
      </w:r>
      <w:r w:rsidRPr="00614FED">
        <w:rPr>
          <w:sz w:val="24"/>
          <w:szCs w:val="24"/>
        </w:rPr>
        <w:t>.</w:t>
      </w:r>
    </w:p>
    <w:p w14:paraId="736A8A7C" w14:textId="77777777" w:rsidR="00AB5D0C" w:rsidRPr="007F7D3C" w:rsidRDefault="00AB5D0C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21DB5484" w14:textId="24F2EC40" w:rsidR="00930619" w:rsidRDefault="00AB5D0C" w:rsidP="00E400EB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Après avoir délibéré, les membres du Conseil Municipal décident à l’unanimité </w:t>
      </w:r>
    </w:p>
    <w:p w14:paraId="357342D9" w14:textId="03617AE5" w:rsidR="00AB5D0C" w:rsidRDefault="00AB5D0C" w:rsidP="00AB5D0C">
      <w:pPr>
        <w:spacing w:after="0"/>
        <w:contextualSpacing/>
        <w:rPr>
          <w:sz w:val="24"/>
          <w:szCs w:val="24"/>
        </w:rPr>
      </w:pPr>
      <w:r>
        <w:rPr>
          <w:sz w:val="24"/>
          <w:szCs w:val="24"/>
        </w:rPr>
        <w:t>-de</w:t>
      </w:r>
      <w:r w:rsidRPr="00614FED">
        <w:rPr>
          <w:sz w:val="24"/>
          <w:szCs w:val="24"/>
        </w:rPr>
        <w:t xml:space="preserve"> procéder au retrait de la délibération </w:t>
      </w:r>
      <w:r>
        <w:rPr>
          <w:b/>
          <w:bCs/>
          <w:sz w:val="24"/>
          <w:szCs w:val="24"/>
        </w:rPr>
        <w:t>D2026-014-MAR</w:t>
      </w:r>
      <w:r w:rsidRPr="00614FED">
        <w:rPr>
          <w:b/>
          <w:bCs/>
          <w:sz w:val="24"/>
          <w:szCs w:val="24"/>
        </w:rPr>
        <w:t xml:space="preserve"> </w:t>
      </w:r>
      <w:r w:rsidRPr="00614FED">
        <w:rPr>
          <w:sz w:val="24"/>
          <w:szCs w:val="24"/>
        </w:rPr>
        <w:t xml:space="preserve">et de la substituer </w:t>
      </w:r>
      <w:r>
        <w:rPr>
          <w:sz w:val="24"/>
          <w:szCs w:val="24"/>
        </w:rPr>
        <w:t>par une nouvelle délibération</w:t>
      </w:r>
      <w:r w:rsidRPr="00614FED">
        <w:rPr>
          <w:sz w:val="24"/>
          <w:szCs w:val="24"/>
        </w:rPr>
        <w:t>.</w:t>
      </w:r>
    </w:p>
    <w:p w14:paraId="546D76CD" w14:textId="270826C3" w:rsidR="00930619" w:rsidRPr="00AB5D0C" w:rsidRDefault="00AB5D0C" w:rsidP="00E400EB">
      <w:pPr>
        <w:spacing w:after="0"/>
        <w:jc w:val="both"/>
        <w:rPr>
          <w:rFonts w:ascii="Calibri" w:hAnsi="Calibri"/>
          <w:sz w:val="24"/>
          <w:szCs w:val="24"/>
        </w:rPr>
      </w:pPr>
      <w:r w:rsidRPr="00AB5D0C">
        <w:rPr>
          <w:rFonts w:ascii="Calibri" w:hAnsi="Calibri"/>
          <w:sz w:val="24"/>
          <w:szCs w:val="24"/>
        </w:rPr>
        <w:t>-de prendre une nouvelle délibération</w:t>
      </w:r>
      <w:r>
        <w:rPr>
          <w:rFonts w:ascii="Calibri" w:hAnsi="Calibri"/>
          <w:sz w:val="24"/>
          <w:szCs w:val="24"/>
        </w:rPr>
        <w:t xml:space="preserve"> du vote du taux d’imposition 2026 et de la THRS 2027</w:t>
      </w:r>
    </w:p>
    <w:p w14:paraId="5D28AC52" w14:textId="77777777" w:rsidR="00011533" w:rsidRDefault="00011533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2EBCD127" w14:textId="77777777" w:rsidR="00011533" w:rsidRDefault="00011533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0305511B" w14:textId="7C67A1F3" w:rsidR="00AB5D0C" w:rsidRPr="007F7D3C" w:rsidRDefault="00AB5D0C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r w:rsidRPr="007F7D3C">
        <w:rPr>
          <w:b/>
          <w:bCs/>
          <w:sz w:val="24"/>
          <w:szCs w:val="24"/>
          <w:u w:val="single"/>
        </w:rPr>
        <w:t>4-</w:t>
      </w:r>
      <w:bookmarkStart w:id="8" w:name="_Hlk216280914"/>
      <w:r>
        <w:rPr>
          <w:b/>
          <w:bCs/>
          <w:sz w:val="24"/>
          <w:szCs w:val="24"/>
          <w:u w:val="single"/>
        </w:rPr>
        <w:t>Taux d’imposition 2026 et THRS 2027.</w:t>
      </w:r>
    </w:p>
    <w:bookmarkEnd w:id="8"/>
    <w:p w14:paraId="7E053619" w14:textId="77777777" w:rsidR="00AB5D0C" w:rsidRPr="007F7D3C" w:rsidRDefault="00AB5D0C" w:rsidP="00AB5D0C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28F96440" w14:textId="77777777" w:rsidR="00AB5D0C" w:rsidRDefault="00AB5D0C" w:rsidP="00AB5D0C">
      <w:pPr>
        <w:spacing w:after="0" w:line="240" w:lineRule="auto"/>
        <w:contextualSpacing/>
        <w:rPr>
          <w:sz w:val="24"/>
          <w:szCs w:val="24"/>
        </w:rPr>
      </w:pPr>
      <w:r w:rsidRPr="00614FED">
        <w:rPr>
          <w:sz w:val="24"/>
          <w:szCs w:val="24"/>
        </w:rPr>
        <w:t>Conformément au budget 2026 présenté</w:t>
      </w:r>
      <w:r>
        <w:rPr>
          <w:sz w:val="24"/>
          <w:szCs w:val="24"/>
        </w:rPr>
        <w:t xml:space="preserve"> au conseil municipal du 02 mars 2026</w:t>
      </w:r>
      <w:r w:rsidRPr="00614FED">
        <w:rPr>
          <w:sz w:val="24"/>
          <w:szCs w:val="24"/>
        </w:rPr>
        <w:t>, il est proposé au Conseil Municipal de voter</w:t>
      </w:r>
      <w:r>
        <w:rPr>
          <w:sz w:val="24"/>
          <w:szCs w:val="24"/>
        </w:rPr>
        <w:t xml:space="preserve"> à nouveau, </w:t>
      </w:r>
      <w:proofErr w:type="gramStart"/>
      <w:r>
        <w:rPr>
          <w:sz w:val="24"/>
          <w:szCs w:val="24"/>
        </w:rPr>
        <w:t>suite au</w:t>
      </w:r>
      <w:proofErr w:type="gramEnd"/>
      <w:r>
        <w:rPr>
          <w:sz w:val="24"/>
          <w:szCs w:val="24"/>
        </w:rPr>
        <w:t xml:space="preserve"> retrait de la délibération D2026-014-MAR entachée d’illégalité en raison</w:t>
      </w:r>
      <w:r w:rsidRPr="00614FED">
        <w:rPr>
          <w:sz w:val="24"/>
          <w:szCs w:val="24"/>
        </w:rPr>
        <w:t xml:space="preserve"> </w:t>
      </w:r>
      <w:r>
        <w:rPr>
          <w:sz w:val="24"/>
          <w:szCs w:val="24"/>
        </w:rPr>
        <w:t>de la date d’application de la majoration votée pour la THRS non applicable par les services financiers.</w:t>
      </w:r>
    </w:p>
    <w:p w14:paraId="0287B150" w14:textId="77777777" w:rsidR="00AB5D0C" w:rsidRPr="00614FED" w:rsidRDefault="00AB5D0C" w:rsidP="00AB5D0C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L</w:t>
      </w:r>
      <w:r w:rsidRPr="00614FED">
        <w:rPr>
          <w:sz w:val="24"/>
          <w:szCs w:val="24"/>
        </w:rPr>
        <w:t xml:space="preserve">es taux des taxes directes locales </w:t>
      </w:r>
      <w:r>
        <w:rPr>
          <w:sz w:val="24"/>
          <w:szCs w:val="24"/>
        </w:rPr>
        <w:t xml:space="preserve">sont proposés </w:t>
      </w:r>
      <w:r w:rsidRPr="00614FED">
        <w:rPr>
          <w:sz w:val="24"/>
          <w:szCs w:val="24"/>
        </w:rPr>
        <w:t xml:space="preserve">comme suit pour l’année 2026 :                                            </w:t>
      </w:r>
    </w:p>
    <w:p w14:paraId="2AA9F72C" w14:textId="77777777" w:rsidR="00AB5D0C" w:rsidRDefault="00AB5D0C" w:rsidP="00AB5D0C">
      <w:pPr>
        <w:spacing w:after="0" w:line="240" w:lineRule="auto"/>
        <w:contextualSpacing/>
        <w:rPr>
          <w:b/>
          <w:bCs/>
          <w:u w:val="single"/>
        </w:rPr>
      </w:pPr>
    </w:p>
    <w:tbl>
      <w:tblPr>
        <w:tblW w:w="10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9"/>
        <w:gridCol w:w="1521"/>
        <w:gridCol w:w="1087"/>
        <w:gridCol w:w="1087"/>
        <w:gridCol w:w="1087"/>
      </w:tblGrid>
      <w:tr w:rsidR="00AB5D0C" w:rsidRPr="004D79D6" w14:paraId="3A1D63E0" w14:textId="77777777" w:rsidTr="000012F5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7C13CC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Taxe foncière des propriétés bâties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106E86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6CD65B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B684C6E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B48FCF6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AB5D0C" w:rsidRPr="004D79D6" w14:paraId="2D902EAC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8D619E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6AAB1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taux</w:t>
            </w:r>
            <w:proofErr w:type="gramEnd"/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EF5EF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25,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78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9D9D0E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25,78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EE3A7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6D621FC2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B4E62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ACD89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BC2A2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68DBB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E80058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7449F215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955FA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44571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CFED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D82B3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A5BF16F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619C97FA" w14:textId="77777777" w:rsidTr="000012F5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D909C3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Taxe foncière des propriétés non bâties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585AAD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9B7AB7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202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7BF661E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  <w:spacing w:val="-4"/>
              </w:rPr>
              <w:t>2025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BD6A1D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AB5D0C" w:rsidRPr="004D79D6" w14:paraId="04D62B16" w14:textId="77777777" w:rsidTr="000012F5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7F2990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A47B0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taux</w:t>
            </w:r>
            <w:proofErr w:type="gramEnd"/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4D04A0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27,30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B75839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27,30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9C06457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03A538E6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976D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0FF6C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AF5F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BA0E2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7E1FC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573B2704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47371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DB67B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E4D0B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EA052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195769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198BBC64" w14:textId="77777777" w:rsidTr="000012F5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54B66C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T</w:t>
            </w: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axe d'habitation sur résidence secondaire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E70B47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8658E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2026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4CCC5A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>
              <w:rPr>
                <w:b/>
                <w:spacing w:val="-2"/>
              </w:rPr>
              <w:t xml:space="preserve">          2025 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489BBF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</w:p>
        </w:tc>
      </w:tr>
      <w:tr w:rsidR="00AB5D0C" w:rsidRPr="004D79D6" w14:paraId="047C1D82" w14:textId="77777777" w:rsidTr="000012F5">
        <w:trPr>
          <w:trHeight w:val="300"/>
        </w:trPr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C6FF2E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839B1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taux</w:t>
            </w:r>
            <w:proofErr w:type="gramEnd"/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9F4B2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8,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77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FD2FC0" w14:textId="77777777" w:rsidR="00AB5D0C" w:rsidRPr="004D79D6" w:rsidRDefault="00AB5D0C" w:rsidP="000012F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t>8,77</w:t>
            </w: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%</w:t>
            </w:r>
          </w:p>
        </w:tc>
        <w:tc>
          <w:tcPr>
            <w:tcW w:w="1087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1D9F7B" w14:textId="77777777" w:rsidR="00AB5D0C" w:rsidRPr="004D79D6" w:rsidRDefault="00AB5D0C" w:rsidP="000012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4D79D6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AB5D0C" w:rsidRPr="004D79D6" w14:paraId="175D96F2" w14:textId="77777777" w:rsidTr="000012F5">
        <w:trPr>
          <w:trHeight w:val="300"/>
        </w:trPr>
        <w:tc>
          <w:tcPr>
            <w:tcW w:w="59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4C651" w14:textId="77777777" w:rsidR="00AB5D0C" w:rsidRDefault="00AB5D0C" w:rsidP="000012F5">
            <w:pPr>
              <w:spacing w:after="0" w:line="240" w:lineRule="auto"/>
              <w:ind w:right="-4757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  <w:p w14:paraId="08B8CCD9" w14:textId="77777777" w:rsidR="00AB5D0C" w:rsidRPr="004D79D6" w:rsidRDefault="00AB5D0C" w:rsidP="000012F5">
            <w:pPr>
              <w:spacing w:after="0" w:line="240" w:lineRule="auto"/>
              <w:ind w:right="-4757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9755E2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C689A8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BC19B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F2D68" w14:textId="77777777" w:rsidR="00AB5D0C" w:rsidRPr="004D79D6" w:rsidRDefault="00AB5D0C" w:rsidP="0000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14:paraId="5427A86C" w14:textId="0C0CD1C8" w:rsidR="00AB5D0C" w:rsidRPr="00974FAF" w:rsidRDefault="00AB5D0C" w:rsidP="00AB5D0C">
      <w:pPr>
        <w:spacing w:after="0" w:line="240" w:lineRule="auto"/>
        <w:contextualSpacing/>
        <w:rPr>
          <w:sz w:val="24"/>
          <w:szCs w:val="24"/>
        </w:rPr>
      </w:pPr>
    </w:p>
    <w:p w14:paraId="10750B9B" w14:textId="0BB5DFD3" w:rsidR="00AB5D0C" w:rsidRPr="00974FAF" w:rsidRDefault="00AB5D0C" w:rsidP="00AB5D0C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Après avoir délibéré, les</w:t>
      </w:r>
      <w:r w:rsidRPr="00974FAF">
        <w:rPr>
          <w:sz w:val="24"/>
          <w:szCs w:val="24"/>
        </w:rPr>
        <w:t xml:space="preserve"> membres du Conseil Municipal</w:t>
      </w:r>
      <w:r>
        <w:rPr>
          <w:sz w:val="24"/>
          <w:szCs w:val="24"/>
        </w:rPr>
        <w:t xml:space="preserve">, </w:t>
      </w:r>
      <w:r w:rsidRPr="00AB5D0C">
        <w:rPr>
          <w:b/>
          <w:bCs/>
          <w:sz w:val="24"/>
          <w:szCs w:val="24"/>
        </w:rPr>
        <w:t>décident à l’unanimité,</w:t>
      </w:r>
    </w:p>
    <w:p w14:paraId="754B0103" w14:textId="77777777" w:rsidR="00AB5D0C" w:rsidRPr="00974FAF" w:rsidRDefault="00AB5D0C" w:rsidP="00AB5D0C">
      <w:pPr>
        <w:spacing w:after="0" w:line="240" w:lineRule="auto"/>
        <w:contextualSpacing/>
        <w:rPr>
          <w:sz w:val="24"/>
          <w:szCs w:val="24"/>
        </w:rPr>
      </w:pPr>
      <w:r w:rsidRPr="00974FAF">
        <w:rPr>
          <w:b/>
          <w:bCs/>
          <w:sz w:val="24"/>
          <w:szCs w:val="24"/>
        </w:rPr>
        <w:t>-de renouveler en 2026</w:t>
      </w:r>
      <w:r w:rsidRPr="00974FAF">
        <w:rPr>
          <w:sz w:val="24"/>
          <w:szCs w:val="24"/>
        </w:rPr>
        <w:t xml:space="preserve"> les mêmes bases d’imposition qu’en 2025, à savoir,</w:t>
      </w:r>
    </w:p>
    <w:p w14:paraId="5972C9C6" w14:textId="77777777" w:rsidR="00AB5D0C" w:rsidRPr="00974FAF" w:rsidRDefault="00AB5D0C" w:rsidP="00BE71C2">
      <w:pPr>
        <w:pStyle w:val="Paragraphedeliste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74FAF">
        <w:rPr>
          <w:sz w:val="24"/>
          <w:szCs w:val="24"/>
        </w:rPr>
        <w:t xml:space="preserve">Un taux de </w:t>
      </w:r>
      <w:r w:rsidRPr="00974FAF">
        <w:rPr>
          <w:b/>
          <w:bCs/>
          <w:sz w:val="24"/>
          <w:szCs w:val="24"/>
        </w:rPr>
        <w:t>25.78%</w:t>
      </w:r>
      <w:r w:rsidRPr="00974FAF">
        <w:rPr>
          <w:sz w:val="24"/>
          <w:szCs w:val="24"/>
        </w:rPr>
        <w:t xml:space="preserve"> pour </w:t>
      </w:r>
      <w:r w:rsidRPr="00974FAF">
        <w:rPr>
          <w:b/>
          <w:bCs/>
          <w:sz w:val="24"/>
          <w:szCs w:val="24"/>
        </w:rPr>
        <w:t>la taxe foncière des propriétés bâties,</w:t>
      </w:r>
    </w:p>
    <w:p w14:paraId="23B38A2C" w14:textId="77777777" w:rsidR="00AB5D0C" w:rsidRPr="00974FAF" w:rsidRDefault="00AB5D0C" w:rsidP="00BE71C2">
      <w:pPr>
        <w:pStyle w:val="Paragraphedeliste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74FAF">
        <w:rPr>
          <w:sz w:val="24"/>
          <w:szCs w:val="24"/>
        </w:rPr>
        <w:t xml:space="preserve">Un taux de </w:t>
      </w:r>
      <w:r w:rsidRPr="00974FAF">
        <w:rPr>
          <w:b/>
          <w:bCs/>
          <w:sz w:val="24"/>
          <w:szCs w:val="24"/>
        </w:rPr>
        <w:t xml:space="preserve">27.30% </w:t>
      </w:r>
      <w:r w:rsidRPr="00974FAF">
        <w:rPr>
          <w:sz w:val="24"/>
          <w:szCs w:val="24"/>
        </w:rPr>
        <w:t xml:space="preserve">pour </w:t>
      </w:r>
      <w:r w:rsidRPr="00974FAF">
        <w:rPr>
          <w:b/>
          <w:bCs/>
          <w:sz w:val="24"/>
          <w:szCs w:val="24"/>
        </w:rPr>
        <w:t>la taxe foncière des propriété s non bâties,</w:t>
      </w:r>
    </w:p>
    <w:p w14:paraId="39C87A46" w14:textId="77777777" w:rsidR="00AB5D0C" w:rsidRPr="00974FAF" w:rsidRDefault="00AB5D0C" w:rsidP="00BE71C2">
      <w:pPr>
        <w:pStyle w:val="Paragraphedeliste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 w:rsidRPr="00974FAF">
        <w:rPr>
          <w:sz w:val="24"/>
          <w:szCs w:val="24"/>
        </w:rPr>
        <w:t xml:space="preserve">Un taux de </w:t>
      </w:r>
      <w:r w:rsidRPr="00974FAF">
        <w:rPr>
          <w:b/>
          <w:bCs/>
          <w:sz w:val="24"/>
          <w:szCs w:val="24"/>
        </w:rPr>
        <w:t>8.77%</w:t>
      </w:r>
      <w:r w:rsidRPr="00974FAF">
        <w:rPr>
          <w:sz w:val="24"/>
          <w:szCs w:val="24"/>
        </w:rPr>
        <w:t xml:space="preserve"> pour </w:t>
      </w:r>
      <w:r w:rsidRPr="00974FAF">
        <w:rPr>
          <w:b/>
          <w:bCs/>
          <w:sz w:val="24"/>
          <w:szCs w:val="24"/>
        </w:rPr>
        <w:t>la taxe des habitations sur résidence secondaire.</w:t>
      </w:r>
    </w:p>
    <w:p w14:paraId="726E2657" w14:textId="27CDD3F4" w:rsidR="00DE5C97" w:rsidRPr="002C75F8" w:rsidRDefault="00AB5D0C" w:rsidP="002C75F8">
      <w:pPr>
        <w:spacing w:after="0" w:line="240" w:lineRule="auto"/>
        <w:contextualSpacing/>
        <w:rPr>
          <w:sz w:val="24"/>
          <w:szCs w:val="24"/>
        </w:rPr>
      </w:pPr>
      <w:r w:rsidRPr="00974FAF">
        <w:rPr>
          <w:b/>
          <w:bCs/>
          <w:sz w:val="24"/>
          <w:szCs w:val="24"/>
        </w:rPr>
        <w:t xml:space="preserve">-de majorer de 60% </w:t>
      </w:r>
      <w:r w:rsidRPr="00974FAF">
        <w:rPr>
          <w:sz w:val="24"/>
          <w:szCs w:val="24"/>
        </w:rPr>
        <w:t xml:space="preserve">le montant de la cotisation </w:t>
      </w:r>
      <w:r w:rsidRPr="00974FAF">
        <w:rPr>
          <w:b/>
          <w:bCs/>
          <w:sz w:val="24"/>
          <w:szCs w:val="24"/>
        </w:rPr>
        <w:t>2027</w:t>
      </w:r>
      <w:r w:rsidRPr="00974FAF">
        <w:rPr>
          <w:sz w:val="24"/>
          <w:szCs w:val="24"/>
        </w:rPr>
        <w:t xml:space="preserve"> pour la taxe des habitations sur résidence secondaire en application de l’article 1407 ter du Code général des impôts (CGI).</w:t>
      </w:r>
    </w:p>
    <w:p w14:paraId="50EEFC3C" w14:textId="1BFCD529" w:rsidR="00011533" w:rsidRPr="00CA0B89" w:rsidRDefault="00011533" w:rsidP="00CA0B89">
      <w:pPr>
        <w:autoSpaceDE w:val="0"/>
        <w:autoSpaceDN w:val="0"/>
        <w:adjustRightInd w:val="0"/>
        <w:jc w:val="both"/>
        <w:rPr>
          <w:rFonts w:ascii="Calibri" w:hAnsi="Calibri"/>
          <w:sz w:val="24"/>
          <w:szCs w:val="24"/>
        </w:rPr>
      </w:pPr>
    </w:p>
    <w:p w14:paraId="7C12D5B1" w14:textId="480A37E5" w:rsidR="00132E26" w:rsidRDefault="00132E26" w:rsidP="00132E2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5</w:t>
      </w:r>
      <w:r w:rsidRPr="007F7D3C">
        <w:rPr>
          <w:b/>
          <w:bCs/>
          <w:sz w:val="24"/>
          <w:szCs w:val="24"/>
          <w:u w:val="single"/>
        </w:rPr>
        <w:t>-</w:t>
      </w:r>
      <w:r w:rsidR="00277F57">
        <w:rPr>
          <w:b/>
          <w:bCs/>
          <w:sz w:val="24"/>
          <w:szCs w:val="24"/>
          <w:u w:val="single"/>
        </w:rPr>
        <w:t>Adhésion au</w:t>
      </w:r>
      <w:r>
        <w:rPr>
          <w:b/>
          <w:bCs/>
          <w:sz w:val="24"/>
          <w:szCs w:val="24"/>
          <w:u w:val="single"/>
        </w:rPr>
        <w:t xml:space="preserve"> marché fourniture d’électricité du Syane et adhésion au dispositif achats publics mutualisés du Syane</w:t>
      </w:r>
      <w:r w:rsidR="00277F57">
        <w:rPr>
          <w:b/>
          <w:bCs/>
          <w:sz w:val="24"/>
          <w:szCs w:val="24"/>
          <w:u w:val="single"/>
        </w:rPr>
        <w:t xml:space="preserve"> (numérique et </w:t>
      </w:r>
      <w:proofErr w:type="spellStart"/>
      <w:r w:rsidR="00277F57">
        <w:rPr>
          <w:b/>
          <w:bCs/>
          <w:sz w:val="24"/>
          <w:szCs w:val="24"/>
          <w:u w:val="single"/>
        </w:rPr>
        <w:t>télecoms</w:t>
      </w:r>
      <w:proofErr w:type="spellEnd"/>
      <w:r w:rsidR="00277F57">
        <w:rPr>
          <w:b/>
          <w:bCs/>
          <w:sz w:val="24"/>
          <w:szCs w:val="24"/>
          <w:u w:val="single"/>
        </w:rPr>
        <w:t>)</w:t>
      </w:r>
      <w:r>
        <w:rPr>
          <w:b/>
          <w:bCs/>
          <w:sz w:val="24"/>
          <w:szCs w:val="24"/>
          <w:u w:val="single"/>
        </w:rPr>
        <w:t>.</w:t>
      </w:r>
    </w:p>
    <w:p w14:paraId="799CDD89" w14:textId="77777777" w:rsidR="00132E26" w:rsidRPr="007F7D3C" w:rsidRDefault="00132E26" w:rsidP="00132E2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</w:p>
    <w:p w14:paraId="11EBC2E3" w14:textId="69157896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Patrice COUTIER, réfèrent Syane, prend la parole et explique le dispositif. </w:t>
      </w:r>
      <w:r w:rsidRPr="00851D23">
        <w:rPr>
          <w:rFonts w:ascii="Calibri" w:hAnsi="Calibri" w:cs="Calibri"/>
          <w:sz w:val="24"/>
          <w:szCs w:val="24"/>
        </w:rPr>
        <w:t>Par délibération en date du 16 octobre 2025, le Syane a mis en place un dispositif Achats Publics Mutualisés visant à mettre à disposition des collectivités de Haute-Savoie un ensemble d'outils complémentaires pour accompagner le développement des politiques énergétique et numérique du territoire, en s'appuyant sur les expertises en lien avec son domaine de compétences.</w:t>
      </w:r>
    </w:p>
    <w:p w14:paraId="1CA04A85" w14:textId="77777777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54AA8895" w14:textId="31B2A6A1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Centrale d’achat, chaque commune achète ce qu’elle souhaite. Mais à intégrer </w:t>
      </w:r>
      <w:r w:rsidR="00011533">
        <w:rPr>
          <w:rFonts w:ascii="Calibri" w:hAnsi="Calibri" w:cs="Calibri"/>
          <w:sz w:val="24"/>
          <w:szCs w:val="24"/>
        </w:rPr>
        <w:t>dans cette</w:t>
      </w:r>
      <w:r>
        <w:rPr>
          <w:rFonts w:ascii="Calibri" w:hAnsi="Calibri" w:cs="Calibri"/>
          <w:sz w:val="24"/>
          <w:szCs w:val="24"/>
        </w:rPr>
        <w:t xml:space="preserve"> centrale d’achat, les achats d’énergie.</w:t>
      </w:r>
    </w:p>
    <w:p w14:paraId="4C5791CE" w14:textId="1875CF3A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Conçu comme une boîte à outils opérationnelle, le dispositif s'articule autour de plusieurs leviers accessibles aux adhérents du Syane :</w:t>
      </w:r>
    </w:p>
    <w:p w14:paraId="56815C3C" w14:textId="2CFC3626" w:rsidR="00132E26" w:rsidRPr="00851D23" w:rsidRDefault="00132E26" w:rsidP="00BE71C2">
      <w:pPr>
        <w:pStyle w:val="Paragraphedeliste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Un accès à des marchés orientés énergie et numérique, portés par la Centrale d'achat du Syane ;</w:t>
      </w:r>
    </w:p>
    <w:p w14:paraId="3BBC3FD1" w14:textId="343F5C4E" w:rsidR="00132E26" w:rsidRPr="00851D23" w:rsidRDefault="00132E26" w:rsidP="00BE71C2">
      <w:pPr>
        <w:pStyle w:val="Paragraphedeliste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Un accès aux achats groupés d'énergie (gaz et électricité) et numériques, qui seront intégrés dans la Centrale d'achat du Syane à compter des prochaines consultations ;</w:t>
      </w:r>
    </w:p>
    <w:p w14:paraId="3FE8FC7C" w14:textId="08A2744A" w:rsidR="00132E26" w:rsidRPr="00851D23" w:rsidRDefault="00132E26" w:rsidP="00BE71C2">
      <w:pPr>
        <w:pStyle w:val="Paragraphedeliste"/>
        <w:numPr>
          <w:ilvl w:val="0"/>
          <w:numId w:val="5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Un accès à des marchés de la CANUT (Centrale d'Achat du Numérique et des Télécoms) sélectionnés par le Syane, pour les mettre à disposition de ses seuls adhérents.</w:t>
      </w:r>
    </w:p>
    <w:p w14:paraId="682AE66E" w14:textId="77777777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Ce dispositif revêt plusieurs intérêts :</w:t>
      </w:r>
    </w:p>
    <w:p w14:paraId="50D6EB71" w14:textId="174CA994" w:rsidR="00132E26" w:rsidRPr="004B7221" w:rsidRDefault="00132E26" w:rsidP="00BE71C2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Des marchés publics de travaux et de services prêts à être exécutés ;</w:t>
      </w:r>
    </w:p>
    <w:p w14:paraId="601333F4" w14:textId="5F4A7B03" w:rsidR="00132E26" w:rsidRPr="004B7221" w:rsidRDefault="00132E26" w:rsidP="00BE71C2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Un outil technique et juridique sur les sujets liés aux transitions énergétique et numérique ;</w:t>
      </w:r>
    </w:p>
    <w:p w14:paraId="5BBCF2AD" w14:textId="6BA5CF8C" w:rsidR="00132E26" w:rsidRPr="004B7221" w:rsidRDefault="00132E26" w:rsidP="00BE71C2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Une optimisation des ressources et des économies grâce à la mutualisation des achats ;</w:t>
      </w:r>
    </w:p>
    <w:p w14:paraId="7AB6CB48" w14:textId="77777777" w:rsidR="00132E26" w:rsidRPr="004B7221" w:rsidRDefault="00132E26" w:rsidP="00BE71C2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Une sécurisation des achats et un suivi rigoureux des prestataires.</w:t>
      </w:r>
    </w:p>
    <w:p w14:paraId="51A193B3" w14:textId="2A6BF378" w:rsidR="00132E26" w:rsidRPr="004B7221" w:rsidRDefault="00132E26" w:rsidP="00BE71C2">
      <w:pPr>
        <w:pStyle w:val="Paragraphedeliste"/>
        <w:numPr>
          <w:ilvl w:val="0"/>
          <w:numId w:val="6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L'adhésion au dispositif « Achats Publics Mutualisés » vaut, par principe, adhésion automatique à la Centrale d'achat du Syane ainsi qu'accès aux marchés de la CANUT sélectionnés par le Syane.</w:t>
      </w:r>
    </w:p>
    <w:p w14:paraId="3EAC0E52" w14:textId="1B93654F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69AE46E3" w14:textId="36CDD669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À ce titre, et conformément à la délibération du Comité syndical du Syane n° DEL-2025-228 du 16 octobre 2025, l'Adhérent reconnaît avoir pris connaissance des conditions générales et des conditions particulières applicables à chacun des outils du dispositif, et les accepter sans réserve.</w:t>
      </w:r>
    </w:p>
    <w:p w14:paraId="5DE27045" w14:textId="77777777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52F9DFEE" w14:textId="71266B3A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>Les modalités d'accès aux marchés sont différenciées selon trois catégories :</w:t>
      </w:r>
    </w:p>
    <w:p w14:paraId="571097A2" w14:textId="3C8954C6" w:rsidR="00132E26" w:rsidRPr="004B7221" w:rsidRDefault="00132E26" w:rsidP="00BE71C2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Les marchés standards ouverts à tous les adhérents sans conditions spécifiques ;</w:t>
      </w:r>
    </w:p>
    <w:p w14:paraId="32960A74" w14:textId="77777777" w:rsidR="00132E26" w:rsidRPr="004B7221" w:rsidRDefault="00132E26" w:rsidP="00BE71C2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Les marchés standards « accessibles sous conditions », en raison de leur technicité ou de leur articulation avec les offres de service du Syane ;</w:t>
      </w:r>
    </w:p>
    <w:p w14:paraId="411BCD7F" w14:textId="3755FAA3" w:rsidR="00132E26" w:rsidRDefault="00132E26" w:rsidP="00BE71C2">
      <w:pPr>
        <w:pStyle w:val="Paragraphedeliste"/>
        <w:numPr>
          <w:ilvl w:val="0"/>
          <w:numId w:val="7"/>
        </w:numPr>
        <w:spacing w:after="0" w:line="240" w:lineRule="auto"/>
        <w:rPr>
          <w:rFonts w:ascii="Calibri" w:hAnsi="Calibri" w:cs="Calibri"/>
          <w:sz w:val="24"/>
          <w:szCs w:val="24"/>
        </w:rPr>
      </w:pPr>
      <w:r w:rsidRPr="004B7221">
        <w:rPr>
          <w:rFonts w:ascii="Calibri" w:hAnsi="Calibri" w:cs="Calibri"/>
          <w:sz w:val="24"/>
          <w:szCs w:val="24"/>
        </w:rPr>
        <w:t>Les marchés groupés d'énergie, qui répondent à des règles de fonctionnement particulières.</w:t>
      </w:r>
    </w:p>
    <w:p w14:paraId="62A7544E" w14:textId="77777777" w:rsidR="00132E26" w:rsidRPr="004B7221" w:rsidRDefault="00132E26" w:rsidP="00132E26">
      <w:pPr>
        <w:pStyle w:val="Paragraphedeliste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85A2601" w14:textId="3CFC1F8E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lastRenderedPageBreak/>
        <w:t>L'acheteur qui recourt à une centrale d'achat est considéré comme ayant respecté ses obligations de publicité et de mise en concurrence. L'acheteur adhérant à la Centrale d'achat est autonome dans l'exécution du marché (recensement des besoins, émission de l'ordre de service, passation du bon de commande, réception des prestations et paiement des factures).</w:t>
      </w:r>
    </w:p>
    <w:p w14:paraId="4570BCE5" w14:textId="77777777" w:rsidR="00132E26" w:rsidRPr="00851D23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</w:p>
    <w:p w14:paraId="110B7071" w14:textId="3FC9F2F2" w:rsidR="00132E26" w:rsidRDefault="00132E26" w:rsidP="00132E26">
      <w:pPr>
        <w:spacing w:after="0" w:line="240" w:lineRule="auto"/>
        <w:contextualSpacing/>
        <w:rPr>
          <w:rFonts w:ascii="Calibri" w:hAnsi="Calibri" w:cs="Calibri"/>
          <w:sz w:val="24"/>
          <w:szCs w:val="24"/>
        </w:rPr>
      </w:pPr>
      <w:r w:rsidRPr="00851D23">
        <w:rPr>
          <w:rFonts w:ascii="Calibri" w:hAnsi="Calibri" w:cs="Calibri"/>
          <w:sz w:val="24"/>
          <w:szCs w:val="24"/>
        </w:rPr>
        <w:t xml:space="preserve">Au vu des éléments ci-dessus exposés, </w:t>
      </w:r>
      <w:r>
        <w:rPr>
          <w:rFonts w:ascii="Calibri" w:hAnsi="Calibri" w:cs="Calibri"/>
          <w:sz w:val="24"/>
          <w:szCs w:val="24"/>
        </w:rPr>
        <w:t xml:space="preserve">et après avoir délibéré, les membres du </w:t>
      </w:r>
      <w:r w:rsidRPr="002C75F9">
        <w:rPr>
          <w:sz w:val="24"/>
          <w:szCs w:val="24"/>
        </w:rPr>
        <w:t>Conseil Municipal</w:t>
      </w:r>
      <w:r>
        <w:rPr>
          <w:sz w:val="24"/>
          <w:szCs w:val="24"/>
        </w:rPr>
        <w:t xml:space="preserve"> décident à l’unanimité </w:t>
      </w:r>
      <w:r>
        <w:rPr>
          <w:rFonts w:ascii="Calibri" w:hAnsi="Calibri" w:cs="Calibri"/>
          <w:sz w:val="24"/>
          <w:szCs w:val="24"/>
        </w:rPr>
        <w:t>:</w:t>
      </w:r>
    </w:p>
    <w:p w14:paraId="7EE54AF5" w14:textId="7DB7A9A4" w:rsidR="00132E26" w:rsidRPr="004B7221" w:rsidRDefault="00132E26" w:rsidP="00BE71C2">
      <w:pPr>
        <w:pStyle w:val="Paragraphedeliste"/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bCs/>
          <w:sz w:val="24"/>
          <w:szCs w:val="24"/>
        </w:rPr>
        <w:t>d</w:t>
      </w:r>
      <w:r w:rsidRPr="00DE6059">
        <w:rPr>
          <w:rFonts w:ascii="Calibri" w:hAnsi="Calibri" w:cs="Calibri"/>
          <w:b/>
          <w:bCs/>
          <w:sz w:val="24"/>
          <w:szCs w:val="24"/>
        </w:rPr>
        <w:t>'adhérer</w:t>
      </w:r>
      <w:proofErr w:type="gramEnd"/>
      <w:r w:rsidRPr="004B7221">
        <w:rPr>
          <w:rFonts w:ascii="Calibri" w:hAnsi="Calibri" w:cs="Calibri"/>
          <w:sz w:val="24"/>
          <w:szCs w:val="24"/>
        </w:rPr>
        <w:t xml:space="preserve"> au dispositif Achats Publics Mutualisés et ce faisant adhère à la Centrale d'achat du Syane et accède à l'ensemble des marchés de la CANUT sélectionnés par le Syane pour ses adhérents ;</w:t>
      </w:r>
    </w:p>
    <w:p w14:paraId="3D7983C7" w14:textId="481E3DFB" w:rsidR="00132E26" w:rsidRPr="004B7221" w:rsidRDefault="00132E26" w:rsidP="00BE71C2">
      <w:pPr>
        <w:pStyle w:val="Paragraphedeliste"/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bCs/>
          <w:sz w:val="24"/>
          <w:szCs w:val="24"/>
        </w:rPr>
        <w:t>d</w:t>
      </w:r>
      <w:r w:rsidRPr="00DE6059">
        <w:rPr>
          <w:rFonts w:ascii="Calibri" w:hAnsi="Calibri" w:cs="Calibri"/>
          <w:b/>
          <w:bCs/>
          <w:sz w:val="24"/>
          <w:szCs w:val="24"/>
        </w:rPr>
        <w:t>’accepter</w:t>
      </w:r>
      <w:proofErr w:type="gramEnd"/>
      <w:r w:rsidRPr="004B7221">
        <w:rPr>
          <w:rFonts w:ascii="Calibri" w:hAnsi="Calibri" w:cs="Calibri"/>
          <w:sz w:val="24"/>
          <w:szCs w:val="24"/>
        </w:rPr>
        <w:t xml:space="preserve"> les conditions générales du dispositif Achats Publics Mutualisés ainsi que les conditions particulières de fonctionnement de la Centrale d'achat du Syane et d'accès à la Centrale d'Achat du Numérique et des Télécoms ;</w:t>
      </w:r>
    </w:p>
    <w:p w14:paraId="4EB1C18A" w14:textId="6FA21624" w:rsidR="00011533" w:rsidRPr="002C75F8" w:rsidRDefault="00132E26" w:rsidP="005A4A44">
      <w:pPr>
        <w:pStyle w:val="Paragraphedeliste"/>
        <w:numPr>
          <w:ilvl w:val="0"/>
          <w:numId w:val="8"/>
        </w:numPr>
        <w:spacing w:after="0" w:line="240" w:lineRule="auto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b/>
          <w:bCs/>
          <w:sz w:val="24"/>
          <w:szCs w:val="24"/>
        </w:rPr>
        <w:t>d</w:t>
      </w:r>
      <w:r w:rsidRPr="00DE6059">
        <w:rPr>
          <w:rFonts w:ascii="Calibri" w:hAnsi="Calibri" w:cs="Calibri"/>
          <w:b/>
          <w:bCs/>
          <w:sz w:val="24"/>
          <w:szCs w:val="24"/>
        </w:rPr>
        <w:t>’autoriser</w:t>
      </w:r>
      <w:proofErr w:type="gramEnd"/>
      <w:r w:rsidRPr="004B7221">
        <w:rPr>
          <w:rFonts w:ascii="Calibri" w:hAnsi="Calibri" w:cs="Calibri"/>
          <w:sz w:val="24"/>
          <w:szCs w:val="24"/>
        </w:rPr>
        <w:t xml:space="preserve"> M.</w:t>
      </w:r>
      <w:r>
        <w:rPr>
          <w:rFonts w:ascii="Calibri" w:hAnsi="Calibri" w:cs="Calibri"/>
          <w:sz w:val="24"/>
          <w:szCs w:val="24"/>
        </w:rPr>
        <w:t xml:space="preserve"> </w:t>
      </w:r>
      <w:r w:rsidRPr="004B7221">
        <w:rPr>
          <w:rFonts w:ascii="Calibri" w:hAnsi="Calibri" w:cs="Calibri"/>
          <w:sz w:val="24"/>
          <w:szCs w:val="24"/>
        </w:rPr>
        <w:t>le Maire</w:t>
      </w:r>
      <w:r>
        <w:rPr>
          <w:rFonts w:ascii="Calibri" w:hAnsi="Calibri" w:cs="Calibri"/>
          <w:sz w:val="24"/>
          <w:szCs w:val="24"/>
        </w:rPr>
        <w:t xml:space="preserve">, ou son représentant, </w:t>
      </w:r>
      <w:r w:rsidRPr="004B7221">
        <w:rPr>
          <w:rFonts w:ascii="Calibri" w:hAnsi="Calibri" w:cs="Calibri"/>
          <w:sz w:val="24"/>
          <w:szCs w:val="24"/>
        </w:rPr>
        <w:t>à signer tout document relatif à cette adhésion, notamment les lettres d'engagement aux marchés de la Centrale d'achat, dans le respect des compétences qui lui ont été déléguées par l'Assemblée délibérante.</w:t>
      </w:r>
    </w:p>
    <w:p w14:paraId="41FC8113" w14:textId="77777777" w:rsidR="00011533" w:rsidRDefault="00011533" w:rsidP="00132E2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bookmarkStart w:id="9" w:name="_Hlk216281770"/>
    </w:p>
    <w:p w14:paraId="0BCEE409" w14:textId="66BB7ECE" w:rsidR="00132E26" w:rsidRPr="007F7D3C" w:rsidRDefault="00132E26" w:rsidP="00132E26">
      <w:pPr>
        <w:spacing w:after="0" w:line="240" w:lineRule="auto"/>
        <w:contextualSpacing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6</w:t>
      </w:r>
      <w:r w:rsidRPr="007F7D3C">
        <w:rPr>
          <w:b/>
          <w:bCs/>
          <w:sz w:val="24"/>
          <w:szCs w:val="24"/>
          <w:u w:val="single"/>
        </w:rPr>
        <w:t>-</w:t>
      </w:r>
      <w:bookmarkEnd w:id="9"/>
      <w:r>
        <w:rPr>
          <w:b/>
          <w:bCs/>
          <w:sz w:val="24"/>
          <w:szCs w:val="24"/>
          <w:u w:val="single"/>
        </w:rPr>
        <w:t>Route du Clos Don Jean – Syane, plan de financement 2026</w:t>
      </w:r>
    </w:p>
    <w:p w14:paraId="1B0ED968" w14:textId="77777777" w:rsidR="00132E26" w:rsidRPr="007F7D3C" w:rsidRDefault="00132E26" w:rsidP="00132E26">
      <w:pPr>
        <w:spacing w:after="0" w:line="240" w:lineRule="auto"/>
        <w:contextualSpacing/>
        <w:jc w:val="center"/>
        <w:rPr>
          <w:b/>
          <w:bCs/>
          <w:sz w:val="24"/>
          <w:szCs w:val="24"/>
        </w:rPr>
      </w:pPr>
    </w:p>
    <w:p w14:paraId="23B71DBC" w14:textId="77777777" w:rsidR="00132E26" w:rsidRPr="00917E78" w:rsidRDefault="00132E26" w:rsidP="00132E26">
      <w:pPr>
        <w:spacing w:before="120"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 w:rsidRPr="00614FED">
        <w:rPr>
          <w:rFonts w:cstheme="minorHAnsi"/>
          <w:sz w:val="24"/>
          <w:szCs w:val="24"/>
        </w:rPr>
        <w:t xml:space="preserve">Dans le cadre </w:t>
      </w:r>
      <w:r>
        <w:rPr>
          <w:rFonts w:cstheme="minorHAnsi"/>
          <w:sz w:val="24"/>
          <w:szCs w:val="24"/>
        </w:rPr>
        <w:t>de l’opération route du Clos Don Jean</w:t>
      </w:r>
      <w:r w:rsidRPr="00614FED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l</w:t>
      </w:r>
      <w:r w:rsidRPr="00614FED">
        <w:rPr>
          <w:rFonts w:cstheme="minorHAnsi"/>
          <w:sz w:val="24"/>
          <w:szCs w:val="24"/>
        </w:rPr>
        <w:t xml:space="preserve">e montant global </w:t>
      </w:r>
      <w:r w:rsidRPr="00917E78">
        <w:rPr>
          <w:rFonts w:cstheme="minorHAnsi"/>
          <w:sz w:val="24"/>
          <w:szCs w:val="24"/>
        </w:rPr>
        <w:t>du programme est</w:t>
      </w:r>
      <w:r w:rsidRPr="00614FED">
        <w:rPr>
          <w:rFonts w:cstheme="minorHAnsi"/>
          <w:sz w:val="24"/>
          <w:szCs w:val="24"/>
        </w:rPr>
        <w:t xml:space="preserve"> estimé à</w:t>
      </w:r>
      <w:r w:rsidRPr="00614FE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539 480,45</w:t>
      </w:r>
      <w:r w:rsidRPr="00614FE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€ </w:t>
      </w:r>
      <w:r w:rsidRPr="00614FED">
        <w:rPr>
          <w:rFonts w:cstheme="minorHAnsi"/>
          <w:b/>
          <w:bCs/>
          <w:sz w:val="24"/>
          <w:szCs w:val="24"/>
        </w:rPr>
        <w:t>TTC</w:t>
      </w:r>
      <w:r w:rsidRPr="00614FED">
        <w:rPr>
          <w:rFonts w:cstheme="minorHAnsi"/>
          <w:sz w:val="24"/>
          <w:szCs w:val="24"/>
        </w:rPr>
        <w:t xml:space="preserve"> avec une participation financière communale de </w:t>
      </w:r>
      <w:r>
        <w:rPr>
          <w:rFonts w:cstheme="minorHAnsi"/>
          <w:b/>
          <w:bCs/>
          <w:sz w:val="24"/>
          <w:szCs w:val="24"/>
        </w:rPr>
        <w:t xml:space="preserve">357 741,80 € </w:t>
      </w:r>
      <w:r w:rsidRPr="00614FED">
        <w:rPr>
          <w:rFonts w:cstheme="minorHAnsi"/>
          <w:b/>
          <w:bCs/>
          <w:sz w:val="24"/>
          <w:szCs w:val="24"/>
        </w:rPr>
        <w:t>TTC</w:t>
      </w:r>
      <w:r w:rsidRPr="00614FED">
        <w:rPr>
          <w:rFonts w:cstheme="minorHAnsi"/>
          <w:sz w:val="24"/>
          <w:szCs w:val="24"/>
        </w:rPr>
        <w:t xml:space="preserve"> et des frais généraux s’élevant à </w:t>
      </w:r>
      <w:r>
        <w:rPr>
          <w:rFonts w:cstheme="minorHAnsi"/>
          <w:b/>
          <w:bCs/>
          <w:sz w:val="24"/>
          <w:szCs w:val="24"/>
        </w:rPr>
        <w:t>16 184,41 €</w:t>
      </w:r>
      <w:r w:rsidRPr="00614FED">
        <w:rPr>
          <w:rFonts w:cstheme="minorHAnsi"/>
          <w:b/>
          <w:bCs/>
          <w:sz w:val="24"/>
          <w:szCs w:val="24"/>
        </w:rPr>
        <w:t xml:space="preserve"> TTC</w:t>
      </w:r>
      <w:r w:rsidRPr="00614FED">
        <w:rPr>
          <w:rFonts w:cstheme="minorHAnsi"/>
          <w:sz w:val="24"/>
          <w:szCs w:val="24"/>
        </w:rPr>
        <w:t>.</w:t>
      </w:r>
    </w:p>
    <w:p w14:paraId="42FC7C8E" w14:textId="77777777" w:rsidR="00132E26" w:rsidRPr="00614FED" w:rsidRDefault="00132E26" w:rsidP="00132E26">
      <w:pPr>
        <w:spacing w:before="120" w:after="0"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B432375" w14:textId="571F12AE" w:rsidR="00132E26" w:rsidRPr="00622600" w:rsidRDefault="00622600" w:rsidP="00132E26">
      <w:pPr>
        <w:spacing w:before="120" w:after="0" w:line="240" w:lineRule="auto"/>
        <w:contextualSpacing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Après avoir délibéré, les</w:t>
      </w:r>
      <w:r w:rsidR="00132E26">
        <w:rPr>
          <w:rFonts w:cstheme="minorHAnsi"/>
          <w:sz w:val="24"/>
          <w:szCs w:val="24"/>
        </w:rPr>
        <w:t xml:space="preserve"> membres du</w:t>
      </w:r>
      <w:r w:rsidR="00132E26" w:rsidRPr="00614FED">
        <w:rPr>
          <w:rFonts w:cstheme="minorHAnsi"/>
          <w:sz w:val="24"/>
          <w:szCs w:val="24"/>
        </w:rPr>
        <w:t xml:space="preserve"> Conseil Municipal</w:t>
      </w:r>
      <w:r>
        <w:rPr>
          <w:rFonts w:cstheme="minorHAnsi"/>
          <w:sz w:val="24"/>
          <w:szCs w:val="24"/>
        </w:rPr>
        <w:t xml:space="preserve"> décident </w:t>
      </w:r>
      <w:r w:rsidRPr="00622600">
        <w:rPr>
          <w:rFonts w:cstheme="minorHAnsi"/>
          <w:b/>
          <w:bCs/>
          <w:sz w:val="24"/>
          <w:szCs w:val="24"/>
        </w:rPr>
        <w:t>à l’unanimité</w:t>
      </w:r>
      <w:r w:rsidR="00132E26" w:rsidRPr="00622600">
        <w:rPr>
          <w:rFonts w:cstheme="minorHAnsi"/>
          <w:b/>
          <w:bCs/>
          <w:sz w:val="24"/>
          <w:szCs w:val="24"/>
        </w:rPr>
        <w:t xml:space="preserve">, </w:t>
      </w:r>
    </w:p>
    <w:p w14:paraId="09B43179" w14:textId="77777777" w:rsidR="00132E26" w:rsidRPr="00614FED" w:rsidRDefault="00132E26" w:rsidP="00132E26">
      <w:pPr>
        <w:spacing w:before="120"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14FED">
        <w:rPr>
          <w:rFonts w:cstheme="minorHAnsi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</w:rPr>
        <w:t>d’approuver</w:t>
      </w:r>
      <w:r w:rsidRPr="00614FED">
        <w:rPr>
          <w:rFonts w:cstheme="minorHAnsi"/>
          <w:b/>
          <w:bCs/>
          <w:sz w:val="24"/>
          <w:szCs w:val="24"/>
        </w:rPr>
        <w:t xml:space="preserve"> </w:t>
      </w:r>
      <w:r w:rsidRPr="00614FED">
        <w:rPr>
          <w:rFonts w:cstheme="minorHAnsi"/>
          <w:sz w:val="24"/>
          <w:szCs w:val="24"/>
        </w:rPr>
        <w:t>ce plan de financement</w:t>
      </w:r>
      <w:r>
        <w:rPr>
          <w:rFonts w:cstheme="minorHAnsi"/>
          <w:sz w:val="24"/>
          <w:szCs w:val="24"/>
        </w:rPr>
        <w:t xml:space="preserve"> des opérations programmés Route du Clos Don Jean ;</w:t>
      </w:r>
    </w:p>
    <w:p w14:paraId="60DAAD12" w14:textId="77777777" w:rsidR="00132E26" w:rsidRPr="00563CA8" w:rsidRDefault="00132E26" w:rsidP="00132E26">
      <w:pPr>
        <w:spacing w:before="120"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14FED">
        <w:rPr>
          <w:rFonts w:cstheme="minorHAnsi"/>
          <w:sz w:val="24"/>
          <w:szCs w:val="24"/>
        </w:rPr>
        <w:t>-</w:t>
      </w:r>
      <w:r>
        <w:rPr>
          <w:rFonts w:cstheme="minorHAnsi"/>
          <w:b/>
          <w:bCs/>
          <w:sz w:val="24"/>
          <w:szCs w:val="24"/>
        </w:rPr>
        <w:t>de s’engager</w:t>
      </w:r>
      <w:r w:rsidRPr="00614FED">
        <w:rPr>
          <w:rFonts w:cstheme="minorHAnsi"/>
          <w:b/>
          <w:bCs/>
          <w:sz w:val="24"/>
          <w:szCs w:val="24"/>
        </w:rPr>
        <w:t xml:space="preserve"> à verser au SYANE</w:t>
      </w:r>
      <w:r w:rsidRPr="00614FED">
        <w:rPr>
          <w:rFonts w:cstheme="minorHAnsi"/>
          <w:sz w:val="24"/>
          <w:szCs w:val="24"/>
        </w:rPr>
        <w:t xml:space="preserve">, </w:t>
      </w:r>
      <w:r w:rsidRPr="00614FED">
        <w:rPr>
          <w:rFonts w:cstheme="minorHAnsi"/>
          <w:b/>
          <w:bCs/>
          <w:sz w:val="24"/>
          <w:szCs w:val="24"/>
        </w:rPr>
        <w:t>la participation à la charge de la Commune</w:t>
      </w:r>
      <w:r w:rsidRPr="00614FED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b/>
          <w:bCs/>
          <w:sz w:val="24"/>
          <w:szCs w:val="24"/>
        </w:rPr>
        <w:t>357 741,80</w:t>
      </w:r>
      <w:r w:rsidRPr="00614FE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€ </w:t>
      </w:r>
      <w:r w:rsidRPr="00614FED">
        <w:rPr>
          <w:rFonts w:cstheme="minorHAnsi"/>
          <w:b/>
          <w:bCs/>
          <w:sz w:val="24"/>
          <w:szCs w:val="24"/>
        </w:rPr>
        <w:t>TTC</w:t>
      </w:r>
      <w:r w:rsidRPr="00614FED">
        <w:rPr>
          <w:rFonts w:cstheme="minorHAnsi"/>
          <w:sz w:val="24"/>
          <w:szCs w:val="24"/>
        </w:rPr>
        <w:t>. Ce versement interviendra après réception par le Syane de la première facture de travaux. Le solde sera régularisé lors de l’émission du décompte définitif</w:t>
      </w:r>
    </w:p>
    <w:p w14:paraId="4E24E52B" w14:textId="5556C5B6" w:rsidR="00011533" w:rsidRPr="002C75F8" w:rsidRDefault="00132E26" w:rsidP="002C75F8">
      <w:pPr>
        <w:spacing w:before="120" w:after="0" w:line="240" w:lineRule="auto"/>
        <w:contextualSpacing/>
        <w:jc w:val="both"/>
        <w:rPr>
          <w:rFonts w:cstheme="minorHAnsi"/>
          <w:sz w:val="24"/>
          <w:szCs w:val="24"/>
        </w:rPr>
      </w:pPr>
      <w:r w:rsidRPr="00614FED">
        <w:rPr>
          <w:rFonts w:cstheme="minorHAnsi"/>
          <w:b/>
          <w:bCs/>
          <w:sz w:val="24"/>
          <w:szCs w:val="24"/>
        </w:rPr>
        <w:t>-</w:t>
      </w:r>
      <w:r w:rsidRPr="0023324B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>de s’engager</w:t>
      </w:r>
      <w:r w:rsidRPr="00614FED">
        <w:rPr>
          <w:rFonts w:cstheme="minorHAnsi"/>
          <w:b/>
          <w:bCs/>
          <w:sz w:val="24"/>
          <w:szCs w:val="24"/>
        </w:rPr>
        <w:t xml:space="preserve"> à verser au SYANE, les frais généraux</w:t>
      </w:r>
      <w:r w:rsidRPr="00614FED">
        <w:rPr>
          <w:rFonts w:cstheme="minorHAnsi"/>
          <w:sz w:val="24"/>
          <w:szCs w:val="24"/>
        </w:rPr>
        <w:t xml:space="preserve"> (3% du montant TTC des travaux et honoraires divers), sous forme de fonds propres, s’élevant à </w:t>
      </w:r>
      <w:r>
        <w:rPr>
          <w:rFonts w:cstheme="minorHAnsi"/>
          <w:b/>
          <w:bCs/>
          <w:sz w:val="24"/>
          <w:szCs w:val="24"/>
        </w:rPr>
        <w:t>16 184,41</w:t>
      </w:r>
      <w:r w:rsidRPr="00614FED"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b/>
          <w:bCs/>
          <w:sz w:val="24"/>
          <w:szCs w:val="24"/>
        </w:rPr>
        <w:t xml:space="preserve">€ </w:t>
      </w:r>
      <w:r w:rsidRPr="00614FED">
        <w:rPr>
          <w:rFonts w:cstheme="minorHAnsi"/>
          <w:b/>
          <w:bCs/>
          <w:sz w:val="24"/>
          <w:szCs w:val="24"/>
        </w:rPr>
        <w:t>TTC</w:t>
      </w:r>
      <w:r>
        <w:rPr>
          <w:rFonts w:cstheme="minorHAnsi"/>
          <w:sz w:val="24"/>
          <w:szCs w:val="24"/>
        </w:rPr>
        <w:t>.</w:t>
      </w:r>
      <w:r w:rsidR="00DE5C97">
        <w:rPr>
          <w:noProof/>
        </w:rPr>
        <mc:AlternateContent>
          <mc:Choice Requires="wps">
            <w:drawing>
              <wp:anchor distT="0" distB="0" distL="114300" distR="114300" simplePos="0" relativeHeight="252388352" behindDoc="0" locked="0" layoutInCell="1" allowOverlap="1" wp14:anchorId="00E6FE16" wp14:editId="2DAE5F36">
                <wp:simplePos x="0" y="0"/>
                <wp:positionH relativeFrom="margin">
                  <wp:posOffset>5931535</wp:posOffset>
                </wp:positionH>
                <wp:positionV relativeFrom="paragraph">
                  <wp:posOffset>-401792</wp:posOffset>
                </wp:positionV>
                <wp:extent cx="749935" cy="256540"/>
                <wp:effectExtent l="0" t="0" r="12065" b="10160"/>
                <wp:wrapNone/>
                <wp:docPr id="1004935224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49935" cy="2565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DEB1F67" w14:textId="22FFAD36" w:rsidR="00011533" w:rsidRDefault="00011533" w:rsidP="00011533">
                            <w:r>
                              <w:rPr>
                                <w:rFonts w:asciiTheme="majorHAnsi" w:hAnsiTheme="majorHAnsi" w:cstheme="majorHAnsi"/>
                              </w:rPr>
                              <w:t>2026-056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6FE16" id="_x0000_s1039" type="#_x0000_t202" style="position:absolute;left:0;text-align:left;margin-left:467.05pt;margin-top:-31.65pt;width:59.05pt;height:20.2pt;z-index:25238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" fillcolor="white [3201]" strokecolor="white [3212]" strokeweight=".5pt">
                <v:path arrowok="t"/>
                <v:textbox>
                  <w:txbxContent>
                    <w:p w14:paraId="0DEB1F67" w14:textId="22FFAD36" w:rsidR="00011533" w:rsidRDefault="00011533" w:rsidP="00011533">
                      <w:r>
                        <w:rPr>
                          <w:rFonts w:asciiTheme="majorHAnsi" w:hAnsiTheme="majorHAnsi" w:cstheme="majorHAnsi"/>
                        </w:rPr>
                        <w:t>2026-05</w:t>
                      </w:r>
                      <w:r>
                        <w:rPr>
                          <w:rFonts w:asciiTheme="majorHAnsi" w:hAnsiTheme="majorHAnsi" w:cstheme="majorHAnsi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13FE245" w14:textId="77777777" w:rsidR="00011533" w:rsidRDefault="00011533" w:rsidP="00612E2E">
      <w:pPr>
        <w:spacing w:after="0" w:line="240" w:lineRule="auto"/>
        <w:contextualSpacing/>
        <w:rPr>
          <w:b/>
          <w:bCs/>
          <w:sz w:val="28"/>
          <w:szCs w:val="28"/>
        </w:rPr>
      </w:pPr>
    </w:p>
    <w:p w14:paraId="75A3D45C" w14:textId="7ED45967" w:rsidR="00622600" w:rsidRPr="00C93DCF" w:rsidRDefault="00622600" w:rsidP="00622600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7-Constitution d’une servitude de réseaux au bénéfice de la commune – parcelle AH 524</w:t>
      </w:r>
    </w:p>
    <w:p w14:paraId="2916D2A5" w14:textId="2D2E700E" w:rsidR="00622600" w:rsidRDefault="00622600" w:rsidP="00622600">
      <w:pPr>
        <w:spacing w:after="0" w:line="24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Au 488 Promenade du Vieux Port, différents réseaux, notamment de l’éclairage public se situent sur une emprise de la parcelle AH 524.</w:t>
      </w:r>
    </w:p>
    <w:p w14:paraId="6B9BDC48" w14:textId="77777777" w:rsidR="00622600" w:rsidRDefault="00622600" w:rsidP="00622600">
      <w:pPr>
        <w:spacing w:after="0" w:line="240" w:lineRule="auto"/>
        <w:contextualSpacing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Après proposition de la mairie de plusieurs solutions aux propriétaires, ces derniers valident le choix d’une servitude de passage de réseaux au bénéfice de la commune.</w:t>
      </w:r>
    </w:p>
    <w:p w14:paraId="555E95EA" w14:textId="58C05E4E" w:rsidR="00622600" w:rsidRDefault="00622600" w:rsidP="00622600">
      <w:pPr>
        <w:spacing w:after="0" w:line="240" w:lineRule="auto"/>
        <w:contextualSpacing/>
        <w:rPr>
          <w:rFonts w:ascii="Calibri" w:hAnsi="Calibri"/>
          <w:sz w:val="24"/>
          <w:szCs w:val="24"/>
        </w:rPr>
      </w:pPr>
    </w:p>
    <w:p w14:paraId="28AA113E" w14:textId="77777777" w:rsidR="00622600" w:rsidRPr="002C75F9" w:rsidRDefault="00622600" w:rsidP="00622600">
      <w:pPr>
        <w:spacing w:after="0" w:line="240" w:lineRule="auto"/>
        <w:contextualSpacing/>
        <w:rPr>
          <w:sz w:val="24"/>
          <w:szCs w:val="24"/>
        </w:rPr>
      </w:pPr>
      <w:r w:rsidRPr="002C75F9">
        <w:rPr>
          <w:sz w:val="24"/>
          <w:szCs w:val="24"/>
        </w:rPr>
        <w:t xml:space="preserve">Cette servitude </w:t>
      </w:r>
      <w:r w:rsidRPr="002C75F9">
        <w:rPr>
          <w:b/>
          <w:bCs/>
          <w:sz w:val="24"/>
          <w:szCs w:val="24"/>
        </w:rPr>
        <w:t xml:space="preserve">pour passage de réseaux en terrain privée concerne la parcelle AH </w:t>
      </w:r>
      <w:r>
        <w:rPr>
          <w:b/>
          <w:bCs/>
          <w:sz w:val="24"/>
          <w:szCs w:val="24"/>
        </w:rPr>
        <w:t>524</w:t>
      </w:r>
      <w:r w:rsidRPr="002C75F9">
        <w:rPr>
          <w:b/>
          <w:bCs/>
          <w:sz w:val="24"/>
          <w:szCs w:val="24"/>
        </w:rPr>
        <w:t xml:space="preserve"> à Menthon-Saint-Bernard.</w:t>
      </w:r>
    </w:p>
    <w:p w14:paraId="1F644C32" w14:textId="77777777" w:rsidR="00622600" w:rsidRPr="002C75F9" w:rsidRDefault="00622600" w:rsidP="00622600">
      <w:pPr>
        <w:spacing w:after="0" w:line="240" w:lineRule="auto"/>
        <w:contextualSpacing/>
        <w:rPr>
          <w:sz w:val="24"/>
          <w:szCs w:val="24"/>
        </w:rPr>
      </w:pPr>
    </w:p>
    <w:p w14:paraId="65CBD761" w14:textId="64D05696" w:rsidR="00622600" w:rsidRPr="002C75F9" w:rsidRDefault="00622600" w:rsidP="00622600">
      <w:pPr>
        <w:spacing w:after="0" w:line="240" w:lineRule="auto"/>
        <w:contextualSpacing/>
        <w:rPr>
          <w:sz w:val="24"/>
          <w:szCs w:val="24"/>
        </w:rPr>
      </w:pPr>
      <w:r w:rsidRPr="002C75F9">
        <w:rPr>
          <w:sz w:val="24"/>
          <w:szCs w:val="24"/>
        </w:rPr>
        <w:t>Cette servitude porte sur un droit de passage perpétuel pour tous réseaux. Cette servitude est consentie sans indemnités. Elle est traduite sous la forme d'une convention.</w:t>
      </w:r>
    </w:p>
    <w:p w14:paraId="58128D70" w14:textId="77777777" w:rsidR="00622600" w:rsidRPr="002C75F9" w:rsidRDefault="00622600" w:rsidP="00622600">
      <w:pPr>
        <w:spacing w:after="0" w:line="240" w:lineRule="auto"/>
        <w:contextualSpacing/>
        <w:rPr>
          <w:sz w:val="24"/>
          <w:szCs w:val="24"/>
        </w:rPr>
      </w:pPr>
    </w:p>
    <w:p w14:paraId="5AC8DC6D" w14:textId="737CB1CE" w:rsidR="00622600" w:rsidRPr="002C75F9" w:rsidRDefault="00622600" w:rsidP="00622600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Après avoir délibéré, les</w:t>
      </w:r>
      <w:r w:rsidRPr="002C75F9">
        <w:rPr>
          <w:sz w:val="24"/>
          <w:szCs w:val="24"/>
        </w:rPr>
        <w:t xml:space="preserve"> membres du Conseil Municipal</w:t>
      </w:r>
      <w:r>
        <w:rPr>
          <w:sz w:val="24"/>
          <w:szCs w:val="24"/>
        </w:rPr>
        <w:t xml:space="preserve"> décident</w:t>
      </w:r>
      <w:r w:rsidR="00994B57">
        <w:rPr>
          <w:sz w:val="24"/>
          <w:szCs w:val="24"/>
        </w:rPr>
        <w:t xml:space="preserve"> </w:t>
      </w:r>
      <w:r w:rsidR="00994B57" w:rsidRPr="00994B57">
        <w:rPr>
          <w:b/>
          <w:bCs/>
          <w:sz w:val="24"/>
          <w:szCs w:val="24"/>
        </w:rPr>
        <w:t>à l’unanimité</w:t>
      </w:r>
      <w:r w:rsidRPr="002C75F9">
        <w:rPr>
          <w:b/>
          <w:bCs/>
          <w:sz w:val="24"/>
          <w:szCs w:val="24"/>
        </w:rPr>
        <w:t xml:space="preserve"> </w:t>
      </w:r>
      <w:r w:rsidRPr="002C75F9">
        <w:rPr>
          <w:sz w:val="24"/>
          <w:szCs w:val="24"/>
        </w:rPr>
        <w:t>:</w:t>
      </w:r>
    </w:p>
    <w:p w14:paraId="66BD1A29" w14:textId="77777777" w:rsidR="00622600" w:rsidRPr="002C75F9" w:rsidRDefault="00622600" w:rsidP="00622600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d</w:t>
      </w:r>
      <w:r w:rsidRPr="002C75F9">
        <w:rPr>
          <w:rFonts w:eastAsia="Times New Roman"/>
          <w:b/>
          <w:bCs/>
          <w:sz w:val="24"/>
          <w:szCs w:val="24"/>
        </w:rPr>
        <w:t>’approuver</w:t>
      </w:r>
      <w:proofErr w:type="gramEnd"/>
      <w:r w:rsidRPr="002C75F9">
        <w:rPr>
          <w:rFonts w:eastAsia="Times New Roman"/>
          <w:sz w:val="24"/>
          <w:szCs w:val="24"/>
        </w:rPr>
        <w:t xml:space="preserve"> la constitution d’une servitude de passage de réseaux sur la parcelle précitée au bénéfice de la commune </w:t>
      </w:r>
      <w:r>
        <w:rPr>
          <w:rFonts w:eastAsia="Times New Roman"/>
          <w:sz w:val="24"/>
          <w:szCs w:val="24"/>
        </w:rPr>
        <w:t xml:space="preserve">qui s’engage à assurer l’entretien de cette emprise </w:t>
      </w:r>
      <w:r w:rsidRPr="002C75F9">
        <w:rPr>
          <w:rFonts w:eastAsia="Times New Roman"/>
          <w:sz w:val="24"/>
          <w:szCs w:val="24"/>
        </w:rPr>
        <w:t>;</w:t>
      </w:r>
    </w:p>
    <w:p w14:paraId="7FA18B8E" w14:textId="77777777" w:rsidR="00622600" w:rsidRPr="002C75F9" w:rsidRDefault="00622600" w:rsidP="00622600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d</w:t>
      </w:r>
      <w:r w:rsidRPr="002C75F9">
        <w:rPr>
          <w:rFonts w:eastAsia="Times New Roman"/>
          <w:b/>
          <w:bCs/>
          <w:sz w:val="24"/>
          <w:szCs w:val="24"/>
        </w:rPr>
        <w:t>e</w:t>
      </w:r>
      <w:proofErr w:type="gramEnd"/>
      <w:r w:rsidRPr="002C75F9">
        <w:rPr>
          <w:rFonts w:eastAsia="Times New Roman"/>
          <w:b/>
          <w:bCs/>
          <w:sz w:val="24"/>
          <w:szCs w:val="24"/>
        </w:rPr>
        <w:t xml:space="preserve"> confier </w:t>
      </w:r>
      <w:r w:rsidRPr="002C75F9">
        <w:rPr>
          <w:rFonts w:eastAsia="Times New Roman"/>
          <w:sz w:val="24"/>
          <w:szCs w:val="24"/>
        </w:rPr>
        <w:t xml:space="preserve">la rédaction de la constitution de la servitude au notaire des propriétaires, à l’étude </w:t>
      </w:r>
      <w:r w:rsidRPr="002C75F9">
        <w:rPr>
          <w:rFonts w:eastAsia="Times New Roman"/>
          <w:b/>
          <w:bCs/>
          <w:sz w:val="24"/>
          <w:szCs w:val="24"/>
        </w:rPr>
        <w:t>SELARL INFERENCES NOTAIRES,</w:t>
      </w:r>
      <w:r w:rsidRPr="002C75F9">
        <w:rPr>
          <w:rFonts w:eastAsia="Times New Roman"/>
          <w:sz w:val="24"/>
          <w:szCs w:val="24"/>
        </w:rPr>
        <w:t xml:space="preserve"> notaires associés à Annecy.</w:t>
      </w:r>
    </w:p>
    <w:p w14:paraId="7EDA5900" w14:textId="35898746" w:rsidR="00011533" w:rsidRPr="002C75F8" w:rsidRDefault="00622600" w:rsidP="00011533">
      <w:pPr>
        <w:pStyle w:val="Paragraphedeliste"/>
        <w:numPr>
          <w:ilvl w:val="0"/>
          <w:numId w:val="1"/>
        </w:numPr>
        <w:spacing w:after="0" w:line="240" w:lineRule="auto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b/>
          <w:bCs/>
          <w:sz w:val="24"/>
          <w:szCs w:val="24"/>
        </w:rPr>
        <w:t>d</w:t>
      </w:r>
      <w:r w:rsidRPr="002C75F9">
        <w:rPr>
          <w:rFonts w:eastAsia="Times New Roman"/>
          <w:b/>
          <w:bCs/>
          <w:sz w:val="24"/>
          <w:szCs w:val="24"/>
        </w:rPr>
        <w:t>’autoriser</w:t>
      </w:r>
      <w:proofErr w:type="gramEnd"/>
      <w:r w:rsidRPr="002C75F9">
        <w:rPr>
          <w:rFonts w:eastAsia="Times New Roman"/>
          <w:sz w:val="24"/>
          <w:szCs w:val="24"/>
        </w:rPr>
        <w:t xml:space="preserve"> M. le Maire, ou son représentant, à signer tout document relatif au dossier</w:t>
      </w:r>
    </w:p>
    <w:p w14:paraId="140CBC31" w14:textId="77777777" w:rsidR="00011533" w:rsidRDefault="00011533" w:rsidP="00011533">
      <w:pPr>
        <w:spacing w:after="0" w:line="240" w:lineRule="auto"/>
        <w:rPr>
          <w:rFonts w:eastAsia="Times New Roman"/>
          <w:sz w:val="24"/>
          <w:szCs w:val="24"/>
        </w:rPr>
      </w:pPr>
    </w:p>
    <w:p w14:paraId="4D22C521" w14:textId="77777777" w:rsidR="00011533" w:rsidRPr="00011533" w:rsidRDefault="00011533" w:rsidP="00011533">
      <w:pPr>
        <w:spacing w:after="0" w:line="240" w:lineRule="auto"/>
        <w:rPr>
          <w:rFonts w:eastAsia="Times New Roman"/>
          <w:sz w:val="24"/>
          <w:szCs w:val="24"/>
        </w:rPr>
      </w:pPr>
    </w:p>
    <w:bookmarkEnd w:id="4"/>
    <w:p w14:paraId="670414C9" w14:textId="77777777" w:rsidR="00F5380E" w:rsidRDefault="00F5380E" w:rsidP="00F5380E">
      <w:pPr>
        <w:rPr>
          <w:b/>
          <w:bCs/>
          <w:sz w:val="24"/>
          <w:szCs w:val="24"/>
          <w:u w:val="single"/>
        </w:rPr>
      </w:pPr>
      <w:r w:rsidRPr="00C93DCF">
        <w:rPr>
          <w:b/>
          <w:bCs/>
          <w:sz w:val="24"/>
          <w:szCs w:val="24"/>
          <w:u w:val="single"/>
        </w:rPr>
        <w:t>8-</w:t>
      </w:r>
      <w:r>
        <w:rPr>
          <w:b/>
          <w:bCs/>
          <w:sz w:val="24"/>
          <w:szCs w:val="24"/>
          <w:u w:val="single"/>
        </w:rPr>
        <w:t>Elaboration de la liste des jurés d’assises 2027</w:t>
      </w:r>
    </w:p>
    <w:p w14:paraId="229E5165" w14:textId="77777777" w:rsidR="00F5380E" w:rsidRPr="00A57412" w:rsidRDefault="00F5380E" w:rsidP="00F5380E">
      <w:pPr>
        <w:contextualSpacing/>
        <w:rPr>
          <w:sz w:val="24"/>
          <w:szCs w:val="24"/>
        </w:rPr>
      </w:pPr>
      <w:r w:rsidRPr="00A57412">
        <w:rPr>
          <w:sz w:val="24"/>
          <w:szCs w:val="24"/>
        </w:rPr>
        <w:t>Il appartient au Conseil Municipal d’élaborer la liste préparatoire annuelle des jurés d’assises.</w:t>
      </w:r>
    </w:p>
    <w:p w14:paraId="2EA5492A" w14:textId="77777777" w:rsidR="00F5380E" w:rsidRPr="00A57412" w:rsidRDefault="00F5380E" w:rsidP="00F5380E">
      <w:pPr>
        <w:contextualSpacing/>
        <w:rPr>
          <w:sz w:val="24"/>
          <w:szCs w:val="24"/>
        </w:rPr>
      </w:pPr>
      <w:r w:rsidRPr="00A57412">
        <w:rPr>
          <w:sz w:val="24"/>
          <w:szCs w:val="24"/>
        </w:rPr>
        <w:t>Chacune des personnes tirées au sort sera informée de sa désignation par les soins de la mairie, elle devra préciser sa profession et indiquer si elle a ou non déjà exercé les fonctions de juré d’assises en Haute-Savoie au cours des quatre dernières années et l’année en cours.</w:t>
      </w:r>
    </w:p>
    <w:p w14:paraId="15F48FF3" w14:textId="77777777" w:rsidR="00F5380E" w:rsidRPr="00A57412" w:rsidRDefault="00F5380E" w:rsidP="00F5380E">
      <w:pPr>
        <w:contextualSpacing/>
        <w:rPr>
          <w:sz w:val="24"/>
          <w:szCs w:val="24"/>
        </w:rPr>
      </w:pPr>
      <w:r w:rsidRPr="00A57412">
        <w:rPr>
          <w:sz w:val="24"/>
          <w:szCs w:val="24"/>
        </w:rPr>
        <w:t>Nombre de jurés sur liste préparatoire : 3</w:t>
      </w:r>
    </w:p>
    <w:p w14:paraId="62431FE3" w14:textId="77777777" w:rsidR="00F5380E" w:rsidRPr="00A57412" w:rsidRDefault="00F5380E" w:rsidP="00F5380E">
      <w:pPr>
        <w:contextualSpacing/>
        <w:rPr>
          <w:sz w:val="24"/>
          <w:szCs w:val="24"/>
        </w:rPr>
      </w:pPr>
    </w:p>
    <w:p w14:paraId="442B33A9" w14:textId="0CD4CD6B" w:rsidR="00F5380E" w:rsidRDefault="00F5380E" w:rsidP="00F5380E">
      <w:pPr>
        <w:contextualSpacing/>
        <w:rPr>
          <w:b/>
          <w:bCs/>
          <w:noProof/>
          <w:sz w:val="24"/>
          <w:szCs w:val="24"/>
        </w:rPr>
      </w:pPr>
      <w:r w:rsidRPr="00A57412">
        <w:rPr>
          <w:sz w:val="24"/>
          <w:szCs w:val="24"/>
        </w:rPr>
        <w:t>Les personnes doivent avoir atteint l’âge de 23 ans au cours de l’année civile qui suit et ne pas être âgées de plus de 70 ans</w:t>
      </w:r>
      <w:r w:rsidRPr="00A57412">
        <w:rPr>
          <w:b/>
          <w:bCs/>
          <w:noProof/>
          <w:sz w:val="24"/>
          <w:szCs w:val="24"/>
        </w:rPr>
        <w:t xml:space="preserve"> </w:t>
      </w:r>
    </w:p>
    <w:p w14:paraId="7138E470" w14:textId="30B4F35E" w:rsidR="00011533" w:rsidRPr="002C75F8" w:rsidRDefault="00F5380E" w:rsidP="002C75F8">
      <w:pPr>
        <w:contextualSpacing/>
        <w:rPr>
          <w:b/>
          <w:bCs/>
          <w:noProof/>
          <w:sz w:val="24"/>
          <w:szCs w:val="24"/>
        </w:rPr>
      </w:pPr>
      <w:r w:rsidRPr="00A57412">
        <w:rPr>
          <w:noProof/>
          <w:sz w:val="24"/>
          <w:szCs w:val="24"/>
        </w:rPr>
        <w:t xml:space="preserve">Il est demandé aux membres du Conseil Municipal de </w:t>
      </w:r>
      <w:r>
        <w:rPr>
          <w:noProof/>
          <w:sz w:val="24"/>
          <w:szCs w:val="24"/>
        </w:rPr>
        <w:t>procéder au tirage</w:t>
      </w:r>
      <w:r w:rsidRPr="00A57412">
        <w:rPr>
          <w:noProof/>
          <w:sz w:val="24"/>
          <w:szCs w:val="24"/>
        </w:rPr>
        <w:t xml:space="preserve"> au sort trois administrés inscrits sur les listes électorales 2026.</w:t>
      </w:r>
      <w:r w:rsidR="00011533" w:rsidRPr="00011533">
        <w:rPr>
          <w:noProof/>
          <w:sz w:val="24"/>
          <w:szCs w:val="24"/>
        </w:rPr>
        <w:t xml:space="preserve"> </w:t>
      </w:r>
    </w:p>
    <w:tbl>
      <w:tblPr>
        <w:tblW w:w="2400" w:type="dxa"/>
        <w:tblInd w:w="2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</w:tblGrid>
      <w:tr w:rsidR="00011533" w:rsidRPr="00011533" w14:paraId="6056F1EA" w14:textId="77777777" w:rsidTr="00746E5F">
        <w:trPr>
          <w:trHeight w:val="300"/>
        </w:trPr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08D3C" w14:textId="77777777" w:rsidR="00011533" w:rsidRPr="00011533" w:rsidRDefault="00011533" w:rsidP="00746E5F">
            <w:pPr>
              <w:spacing w:after="0" w:line="240" w:lineRule="auto"/>
              <w:rPr>
                <w:noProof/>
                <w:sz w:val="24"/>
                <w:szCs w:val="24"/>
              </w:rPr>
            </w:pPr>
          </w:p>
        </w:tc>
      </w:tr>
    </w:tbl>
    <w:p w14:paraId="028B83EA" w14:textId="77777777" w:rsidR="00011533" w:rsidRPr="00011533" w:rsidRDefault="00011533" w:rsidP="00011533">
      <w:pPr>
        <w:pStyle w:val="Standard"/>
        <w:jc w:val="both"/>
        <w:rPr>
          <w:rFonts w:asciiTheme="minorHAnsi" w:eastAsiaTheme="minorHAnsi" w:hAnsiTheme="minorHAnsi" w:cstheme="minorBidi"/>
          <w:noProof/>
          <w:kern w:val="0"/>
          <w:lang w:eastAsia="en-US" w:bidi="ar-SA"/>
        </w:rPr>
      </w:pPr>
      <w:r w:rsidRPr="00011533">
        <w:rPr>
          <w:rFonts w:asciiTheme="minorHAnsi" w:eastAsiaTheme="minorHAnsi" w:hAnsiTheme="minorHAnsi" w:cstheme="minorBidi"/>
          <w:noProof/>
          <w:kern w:val="0"/>
          <w:lang w:eastAsia="en-US" w:bidi="ar-SA"/>
        </w:rPr>
        <w:t>Les membres du Conseil Municipal, après en avoir délibéré, décident à l’unanimité :</w:t>
      </w:r>
    </w:p>
    <w:p w14:paraId="39504927" w14:textId="7A8006B2" w:rsidR="00A5497C" w:rsidRPr="002C75F8" w:rsidRDefault="00011533" w:rsidP="002C75F8">
      <w:pPr>
        <w:pStyle w:val="Standard"/>
        <w:jc w:val="both"/>
        <w:rPr>
          <w:rFonts w:asciiTheme="minorHAnsi" w:eastAsiaTheme="minorHAnsi" w:hAnsiTheme="minorHAnsi" w:cstheme="minorBidi"/>
          <w:noProof/>
          <w:kern w:val="0"/>
          <w:lang w:eastAsia="en-US" w:bidi="ar-SA"/>
        </w:rPr>
      </w:pPr>
      <w:r w:rsidRPr="00011533">
        <w:rPr>
          <w:rFonts w:asciiTheme="minorHAnsi" w:eastAsiaTheme="minorHAnsi" w:hAnsiTheme="minorHAnsi" w:cstheme="minorBidi"/>
          <w:noProof/>
          <w:kern w:val="0"/>
          <w:lang w:eastAsia="en-US" w:bidi="ar-SA"/>
        </w:rPr>
        <w:t xml:space="preserve"> - </w:t>
      </w:r>
      <w:r w:rsidRPr="00011533">
        <w:rPr>
          <w:rFonts w:asciiTheme="minorHAnsi" w:eastAsiaTheme="minorHAnsi" w:hAnsiTheme="minorHAnsi" w:cstheme="minorBidi"/>
          <w:b/>
          <w:bCs/>
          <w:noProof/>
          <w:kern w:val="0"/>
          <w:lang w:eastAsia="en-US" w:bidi="ar-SA"/>
        </w:rPr>
        <w:t>de valider</w:t>
      </w:r>
      <w:r w:rsidRPr="00011533">
        <w:rPr>
          <w:rFonts w:asciiTheme="minorHAnsi" w:eastAsiaTheme="minorHAnsi" w:hAnsiTheme="minorHAnsi" w:cstheme="minorBidi"/>
          <w:noProof/>
          <w:kern w:val="0"/>
          <w:lang w:eastAsia="en-US" w:bidi="ar-SA"/>
        </w:rPr>
        <w:t xml:space="preserve"> la liste préparatoire des jurés d’assises, ci-dessus, constituée de trois personnes tirées au sort</w:t>
      </w:r>
    </w:p>
    <w:p w14:paraId="7EAC8B74" w14:textId="77777777" w:rsidR="00011533" w:rsidRPr="00C93DCF" w:rsidRDefault="00011533" w:rsidP="00F5380E">
      <w:pPr>
        <w:rPr>
          <w:b/>
          <w:bCs/>
          <w:sz w:val="24"/>
          <w:szCs w:val="24"/>
          <w:u w:val="single"/>
        </w:rPr>
      </w:pPr>
    </w:p>
    <w:p w14:paraId="1A9EFEC9" w14:textId="1900BEFA" w:rsidR="00F5380E" w:rsidRDefault="00F5380E" w:rsidP="00F5380E">
      <w:pPr>
        <w:rPr>
          <w:b/>
          <w:bCs/>
          <w:sz w:val="24"/>
          <w:szCs w:val="24"/>
          <w:u w:val="single"/>
        </w:rPr>
      </w:pPr>
      <w:r w:rsidRPr="00C93DCF">
        <w:rPr>
          <w:b/>
          <w:bCs/>
          <w:sz w:val="24"/>
          <w:szCs w:val="24"/>
          <w:u w:val="single"/>
        </w:rPr>
        <w:t>9-</w:t>
      </w:r>
      <w:r>
        <w:rPr>
          <w:b/>
          <w:bCs/>
          <w:sz w:val="24"/>
          <w:szCs w:val="24"/>
          <w:u w:val="single"/>
        </w:rPr>
        <w:t xml:space="preserve">A-Régularisation foncière Allée du </w:t>
      </w:r>
      <w:proofErr w:type="spellStart"/>
      <w:r>
        <w:rPr>
          <w:b/>
          <w:bCs/>
          <w:sz w:val="24"/>
          <w:szCs w:val="24"/>
          <w:u w:val="single"/>
        </w:rPr>
        <w:t>Bouverat</w:t>
      </w:r>
      <w:proofErr w:type="spellEnd"/>
      <w:r>
        <w:rPr>
          <w:b/>
          <w:bCs/>
          <w:sz w:val="24"/>
          <w:szCs w:val="24"/>
          <w:u w:val="single"/>
        </w:rPr>
        <w:t xml:space="preserve"> – Acquisition de la parcelle AH 465</w:t>
      </w:r>
    </w:p>
    <w:p w14:paraId="60A11A4B" w14:textId="77777777" w:rsidR="00F5380E" w:rsidRPr="00C40C18" w:rsidRDefault="00F5380E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>L</w:t>
      </w:r>
      <w:r w:rsidRPr="00C40C18">
        <w:rPr>
          <w:sz w:val="24"/>
          <w:szCs w:val="24"/>
        </w:rPr>
        <w:t xml:space="preserve">’acquisition de la parcelle cadastrée AH 323, constituant l’Allée du </w:t>
      </w:r>
      <w:proofErr w:type="spellStart"/>
      <w:r w:rsidRPr="00C40C18">
        <w:rPr>
          <w:sz w:val="24"/>
          <w:szCs w:val="24"/>
        </w:rPr>
        <w:t>Bouverat</w:t>
      </w:r>
      <w:proofErr w:type="spellEnd"/>
      <w:r w:rsidRPr="00C40C18">
        <w:rPr>
          <w:sz w:val="24"/>
          <w:szCs w:val="24"/>
        </w:rPr>
        <w:t>, est en cours de régularisation.</w:t>
      </w:r>
    </w:p>
    <w:p w14:paraId="1F7A8EB5" w14:textId="77777777" w:rsidR="00F5380E" w:rsidRPr="00C40C18" w:rsidRDefault="00F5380E" w:rsidP="00F5380E">
      <w:pPr>
        <w:contextualSpacing/>
        <w:rPr>
          <w:sz w:val="24"/>
          <w:szCs w:val="24"/>
        </w:rPr>
      </w:pPr>
    </w:p>
    <w:p w14:paraId="3BC178F7" w14:textId="77777777" w:rsidR="00F5380E" w:rsidRPr="00C40C18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t xml:space="preserve">Dans le prolongement de l’Allée du </w:t>
      </w:r>
      <w:proofErr w:type="spellStart"/>
      <w:r w:rsidRPr="00C40C18">
        <w:rPr>
          <w:sz w:val="24"/>
          <w:szCs w:val="24"/>
        </w:rPr>
        <w:t>Bouverat</w:t>
      </w:r>
      <w:proofErr w:type="spellEnd"/>
      <w:r w:rsidRPr="00C40C18">
        <w:rPr>
          <w:sz w:val="24"/>
          <w:szCs w:val="24"/>
        </w:rPr>
        <w:t xml:space="preserve"> et afin de régulariser l’emprise foncière du domaine public sur le secteur, une autre parcelle serait à acquérir. Cette parcelle située le long de la Promenade du Vieux Port cadastrée AH 465, d’une superficie de 56 mètres carrés, appartient à Madame Geneviève ADAM.</w:t>
      </w:r>
    </w:p>
    <w:p w14:paraId="084A72F3" w14:textId="77777777" w:rsidR="00F5380E" w:rsidRPr="00C40C18" w:rsidRDefault="00F5380E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>M. le Maire</w:t>
      </w:r>
      <w:r w:rsidRPr="00C40C18">
        <w:rPr>
          <w:sz w:val="24"/>
          <w:szCs w:val="24"/>
        </w:rPr>
        <w:t xml:space="preserve"> propose d’acquérir cette parcelle moyennant le prix d’UN EURO (1,00 €) qui ne sera pas versé.</w:t>
      </w:r>
    </w:p>
    <w:p w14:paraId="2B28983D" w14:textId="14E7BC97" w:rsidR="00F5380E" w:rsidRPr="00C40C18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t xml:space="preserve">Pour les besoins de la publicité foncière, la valeur vénale de ladite parcelle est estimée à cinquante-six euros (56,00 €). </w:t>
      </w:r>
    </w:p>
    <w:p w14:paraId="4F652C55" w14:textId="77777777" w:rsidR="00F5380E" w:rsidRPr="00C40C18" w:rsidRDefault="00F5380E" w:rsidP="00F5380E">
      <w:pPr>
        <w:contextualSpacing/>
        <w:rPr>
          <w:sz w:val="24"/>
          <w:szCs w:val="24"/>
        </w:rPr>
      </w:pPr>
    </w:p>
    <w:p w14:paraId="7762A05A" w14:textId="77777777" w:rsidR="00F5380E" w:rsidRPr="00C40C18" w:rsidRDefault="00F5380E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>La</w:t>
      </w:r>
      <w:r w:rsidRPr="00C40C18">
        <w:rPr>
          <w:sz w:val="24"/>
          <w:szCs w:val="24"/>
        </w:rPr>
        <w:t xml:space="preserve"> Commune sera propriétaire, cette parcelle sera classée dans le domaine public routier communal.</w:t>
      </w:r>
    </w:p>
    <w:p w14:paraId="1DAE96FB" w14:textId="1CC390C3" w:rsidR="00F5380E" w:rsidRDefault="00011533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>Après avoir délibéré, les membres du Conseil Municipal, décident à l’</w:t>
      </w:r>
      <w:r w:rsidRPr="00011533">
        <w:rPr>
          <w:b/>
          <w:bCs/>
          <w:sz w:val="24"/>
          <w:szCs w:val="24"/>
        </w:rPr>
        <w:t>unanimité</w:t>
      </w:r>
      <w:r w:rsidR="00F5380E">
        <w:rPr>
          <w:sz w:val="24"/>
          <w:szCs w:val="24"/>
        </w:rPr>
        <w:t xml:space="preserve">, </w:t>
      </w:r>
    </w:p>
    <w:p w14:paraId="4DE2DF71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974FAF">
        <w:rPr>
          <w:b/>
          <w:bCs/>
          <w:sz w:val="24"/>
          <w:szCs w:val="24"/>
        </w:rPr>
        <w:t>d’acquérir</w:t>
      </w:r>
      <w:proofErr w:type="gramEnd"/>
      <w:r w:rsidRPr="00974FAF">
        <w:rPr>
          <w:b/>
          <w:bCs/>
          <w:sz w:val="24"/>
          <w:szCs w:val="24"/>
        </w:rPr>
        <w:t xml:space="preserve"> </w:t>
      </w:r>
      <w:r w:rsidRPr="00C40C18">
        <w:rPr>
          <w:sz w:val="24"/>
          <w:szCs w:val="24"/>
        </w:rPr>
        <w:t>cette parcelle moyennant le prix d’UN EURO (1,00 €) qui ne sera pas versé. Pour les besoins de la publicité foncière la valeur vénale de la parcelle est estimée à cinquante-six euros (56,00 €).</w:t>
      </w:r>
    </w:p>
    <w:p w14:paraId="13A2DE1A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974FAF">
        <w:rPr>
          <w:b/>
          <w:bCs/>
          <w:sz w:val="24"/>
          <w:szCs w:val="24"/>
        </w:rPr>
        <w:t>de</w:t>
      </w:r>
      <w:proofErr w:type="gramEnd"/>
      <w:r w:rsidRPr="00974FAF">
        <w:rPr>
          <w:b/>
          <w:bCs/>
          <w:sz w:val="24"/>
          <w:szCs w:val="24"/>
        </w:rPr>
        <w:t xml:space="preserve"> passer</w:t>
      </w:r>
      <w:r w:rsidRPr="00C40C18">
        <w:rPr>
          <w:sz w:val="24"/>
          <w:szCs w:val="24"/>
        </w:rPr>
        <w:t xml:space="preserve"> l’acte authentique en la forme administrative.  </w:t>
      </w:r>
    </w:p>
    <w:p w14:paraId="6A2F3C12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C40C18">
        <w:rPr>
          <w:sz w:val="24"/>
          <w:szCs w:val="24"/>
        </w:rPr>
        <w:t>que</w:t>
      </w:r>
      <w:proofErr w:type="gramEnd"/>
      <w:r w:rsidRPr="00C40C18">
        <w:rPr>
          <w:sz w:val="24"/>
          <w:szCs w:val="24"/>
        </w:rPr>
        <w:t xml:space="preserve"> les frais et accessoires de cette acquisition seront à la charge de la Commune. </w:t>
      </w:r>
    </w:p>
    <w:p w14:paraId="31207A52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C40C18">
        <w:rPr>
          <w:sz w:val="24"/>
          <w:szCs w:val="24"/>
        </w:rPr>
        <w:t>qu’une</w:t>
      </w:r>
      <w:proofErr w:type="gramEnd"/>
      <w:r w:rsidRPr="00C40C18">
        <w:rPr>
          <w:sz w:val="24"/>
          <w:szCs w:val="24"/>
        </w:rPr>
        <w:t xml:space="preserve"> fois acquise cette parcelle sera classée dans le domaine public routier communal.</w:t>
      </w:r>
    </w:p>
    <w:p w14:paraId="2AAD92AF" w14:textId="5542A589" w:rsidR="00874D89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974FAF">
        <w:rPr>
          <w:b/>
          <w:bCs/>
          <w:sz w:val="24"/>
          <w:szCs w:val="24"/>
        </w:rPr>
        <w:t>de</w:t>
      </w:r>
      <w:proofErr w:type="gramEnd"/>
      <w:r w:rsidRPr="00974FAF">
        <w:rPr>
          <w:b/>
          <w:bCs/>
          <w:sz w:val="24"/>
          <w:szCs w:val="24"/>
        </w:rPr>
        <w:t xml:space="preserve"> donner</w:t>
      </w:r>
      <w:r>
        <w:rPr>
          <w:sz w:val="24"/>
          <w:szCs w:val="24"/>
        </w:rPr>
        <w:t xml:space="preserve"> </w:t>
      </w:r>
      <w:r w:rsidRPr="00C40C18">
        <w:rPr>
          <w:sz w:val="24"/>
          <w:szCs w:val="24"/>
        </w:rPr>
        <w:t>pouvoir au Maire</w:t>
      </w:r>
      <w:r>
        <w:rPr>
          <w:sz w:val="24"/>
          <w:szCs w:val="24"/>
        </w:rPr>
        <w:t>, ou son représentant,</w:t>
      </w:r>
      <w:r w:rsidRPr="00C40C18">
        <w:rPr>
          <w:sz w:val="24"/>
          <w:szCs w:val="24"/>
        </w:rPr>
        <w:t xml:space="preserve"> </w:t>
      </w:r>
      <w:r>
        <w:rPr>
          <w:sz w:val="24"/>
          <w:szCs w:val="24"/>
        </w:rPr>
        <w:t>pour</w:t>
      </w:r>
      <w:r w:rsidRPr="00C40C18">
        <w:rPr>
          <w:sz w:val="24"/>
          <w:szCs w:val="24"/>
        </w:rPr>
        <w:t xml:space="preserve"> procéder aux démarches et formalités nécessaires aux fins de régulariser ce dossier.</w:t>
      </w:r>
    </w:p>
    <w:p w14:paraId="2E0AD719" w14:textId="77777777" w:rsidR="002C75F8" w:rsidRPr="002C75F8" w:rsidRDefault="002C75F8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</w:p>
    <w:p w14:paraId="4AD7A959" w14:textId="221CF222" w:rsidR="00F5380E" w:rsidRPr="00C40C18" w:rsidRDefault="00F5380E" w:rsidP="00F5380E">
      <w:pPr>
        <w:rPr>
          <w:b/>
          <w:bCs/>
          <w:sz w:val="24"/>
          <w:szCs w:val="24"/>
          <w:u w:val="single"/>
        </w:rPr>
      </w:pPr>
      <w:r w:rsidRPr="00C93DCF">
        <w:rPr>
          <w:b/>
          <w:bCs/>
          <w:sz w:val="24"/>
          <w:szCs w:val="24"/>
          <w:u w:val="single"/>
        </w:rPr>
        <w:t>9-</w:t>
      </w:r>
      <w:r>
        <w:rPr>
          <w:b/>
          <w:bCs/>
          <w:sz w:val="24"/>
          <w:szCs w:val="24"/>
          <w:u w:val="single"/>
        </w:rPr>
        <w:t xml:space="preserve">B-Régularisation foncière Allée du </w:t>
      </w:r>
      <w:proofErr w:type="spellStart"/>
      <w:r>
        <w:rPr>
          <w:b/>
          <w:bCs/>
          <w:sz w:val="24"/>
          <w:szCs w:val="24"/>
          <w:u w:val="single"/>
        </w:rPr>
        <w:t>Bouverat</w:t>
      </w:r>
      <w:proofErr w:type="spellEnd"/>
      <w:r>
        <w:rPr>
          <w:b/>
          <w:bCs/>
          <w:sz w:val="24"/>
          <w:szCs w:val="24"/>
          <w:u w:val="single"/>
        </w:rPr>
        <w:t xml:space="preserve"> – Acquisition des parcelles AH 467 et AH 468</w:t>
      </w:r>
    </w:p>
    <w:p w14:paraId="4E88970B" w14:textId="5F94E64D" w:rsidR="00F5380E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lastRenderedPageBreak/>
        <w:t xml:space="preserve">Dans le prolongement de l’Allée du </w:t>
      </w:r>
      <w:proofErr w:type="spellStart"/>
      <w:r w:rsidRPr="00C40C18">
        <w:rPr>
          <w:sz w:val="24"/>
          <w:szCs w:val="24"/>
        </w:rPr>
        <w:t>Bouverat</w:t>
      </w:r>
      <w:proofErr w:type="spellEnd"/>
      <w:r w:rsidRPr="00C40C18">
        <w:rPr>
          <w:sz w:val="24"/>
          <w:szCs w:val="24"/>
        </w:rPr>
        <w:t xml:space="preserve"> et afin de régulariser l’emprise foncière du domaine public sur le secteur, deux autres parcelles seraient à acquérir. Ces parcelles situées le long de la Promenade du Vieux Port cadastrées AH 467 et AH 468, d’une superficie respective de 25 mètres carrés et 237 mètres carrés, appartiennent à Madame Marie-Odile DELAPLACE.</w:t>
      </w:r>
    </w:p>
    <w:p w14:paraId="6917676C" w14:textId="03D94BD8" w:rsidR="00F5380E" w:rsidRPr="00C40C18" w:rsidRDefault="00F5380E" w:rsidP="00F5380E">
      <w:pPr>
        <w:contextualSpacing/>
        <w:rPr>
          <w:sz w:val="24"/>
          <w:szCs w:val="24"/>
        </w:rPr>
      </w:pPr>
    </w:p>
    <w:p w14:paraId="41E77FB0" w14:textId="2A110ACB" w:rsidR="00F5380E" w:rsidRPr="00C40C18" w:rsidRDefault="00F5380E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M. le Maire </w:t>
      </w:r>
      <w:r w:rsidRPr="00C40C18">
        <w:rPr>
          <w:sz w:val="24"/>
          <w:szCs w:val="24"/>
        </w:rPr>
        <w:t>propose d’acquérir ces parcelles moyennant le prix total d’UN EURO (1,00 €) qui ne sera pas versé.</w:t>
      </w:r>
    </w:p>
    <w:p w14:paraId="691A5A87" w14:textId="1CB6CC0D" w:rsidR="00F5380E" w:rsidRPr="00C40C18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t>Pour les besoins de la publicité foncière, la valeur vénale des parcelles est estimée à :</w:t>
      </w:r>
    </w:p>
    <w:p w14:paraId="330FD3D8" w14:textId="73C98E05" w:rsidR="00F5380E" w:rsidRPr="00C40C18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t>- vingt-cinq euros (25,00 €) en ce qui concerne la parcelle cadastrée AH 467 ;</w:t>
      </w:r>
    </w:p>
    <w:p w14:paraId="013EE767" w14:textId="5BDAE837" w:rsidR="00F5380E" w:rsidRPr="00C40C18" w:rsidRDefault="00F5380E" w:rsidP="00F5380E">
      <w:pPr>
        <w:contextualSpacing/>
        <w:rPr>
          <w:sz w:val="24"/>
          <w:szCs w:val="24"/>
        </w:rPr>
      </w:pPr>
      <w:r w:rsidRPr="00C40C18">
        <w:rPr>
          <w:sz w:val="24"/>
          <w:szCs w:val="24"/>
        </w:rPr>
        <w:t>- deux cent trente-sept euros (237,00 €) en ce qui concerne la parcelle cadastrée AH 468.</w:t>
      </w:r>
    </w:p>
    <w:p w14:paraId="65401D67" w14:textId="287E8D3A" w:rsidR="00F5380E" w:rsidRPr="00C40C18" w:rsidRDefault="00F5380E" w:rsidP="00F5380E">
      <w:pPr>
        <w:contextualSpacing/>
        <w:rPr>
          <w:sz w:val="24"/>
          <w:szCs w:val="24"/>
        </w:rPr>
      </w:pPr>
    </w:p>
    <w:p w14:paraId="67B4E118" w14:textId="0D1B4B61" w:rsidR="00F5380E" w:rsidRPr="00C40C18" w:rsidRDefault="00F5380E" w:rsidP="00F5380E">
      <w:pPr>
        <w:contextualSpacing/>
        <w:rPr>
          <w:sz w:val="24"/>
          <w:szCs w:val="24"/>
        </w:rPr>
      </w:pPr>
      <w:r>
        <w:rPr>
          <w:sz w:val="24"/>
          <w:szCs w:val="24"/>
        </w:rPr>
        <w:t>La</w:t>
      </w:r>
      <w:r w:rsidRPr="00C40C18">
        <w:rPr>
          <w:sz w:val="24"/>
          <w:szCs w:val="24"/>
        </w:rPr>
        <w:t xml:space="preserve"> Commune sera propriétaire, ces parcelles seront classées dans le domaine public routier communal.</w:t>
      </w:r>
    </w:p>
    <w:p w14:paraId="325A0E5D" w14:textId="6056C29D" w:rsidR="00011533" w:rsidRPr="00011533" w:rsidRDefault="00011533" w:rsidP="00011533">
      <w:pPr>
        <w:rPr>
          <w:sz w:val="24"/>
          <w:szCs w:val="24"/>
        </w:rPr>
      </w:pPr>
      <w:r w:rsidRPr="00011533">
        <w:rPr>
          <w:sz w:val="24"/>
          <w:szCs w:val="24"/>
        </w:rPr>
        <w:t>Après avoir délibéré, les membres du Conseil Municipal, décident à l’</w:t>
      </w:r>
      <w:r w:rsidRPr="00011533">
        <w:rPr>
          <w:b/>
          <w:bCs/>
          <w:sz w:val="24"/>
          <w:szCs w:val="24"/>
        </w:rPr>
        <w:t>unanimité</w:t>
      </w:r>
      <w:r w:rsidRPr="00011533">
        <w:rPr>
          <w:sz w:val="24"/>
          <w:szCs w:val="24"/>
        </w:rPr>
        <w:t xml:space="preserve">, </w:t>
      </w:r>
    </w:p>
    <w:p w14:paraId="37740F42" w14:textId="7E81CCBA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974FAF">
        <w:rPr>
          <w:b/>
          <w:bCs/>
          <w:sz w:val="24"/>
          <w:szCs w:val="24"/>
        </w:rPr>
        <w:t>d’acquérir</w:t>
      </w:r>
      <w:proofErr w:type="gramEnd"/>
      <w:r w:rsidRPr="00974FAF">
        <w:rPr>
          <w:b/>
          <w:bCs/>
          <w:sz w:val="24"/>
          <w:szCs w:val="24"/>
        </w:rPr>
        <w:t xml:space="preserve"> </w:t>
      </w:r>
      <w:r w:rsidRPr="00C40C18">
        <w:rPr>
          <w:sz w:val="24"/>
          <w:szCs w:val="24"/>
        </w:rPr>
        <w:t>cette parcelle moyennant le prix d’UN EURO (1,00 €) qui ne sera pas versé. Pour les besoins de la publicité foncière, la valeur vénale des parcelles est estimée à vingt-cinq euros (25,00 €) en ce qui concerne la parcelle cadastrée AH 467 et à deux cent trente-sept euros (237,00 €) en ce qui concerne la parcelle cadastrée AH 468.</w:t>
      </w:r>
    </w:p>
    <w:p w14:paraId="7A7A384E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974FAF">
        <w:rPr>
          <w:b/>
          <w:bCs/>
          <w:sz w:val="24"/>
          <w:szCs w:val="24"/>
        </w:rPr>
        <w:t>de</w:t>
      </w:r>
      <w:proofErr w:type="gramEnd"/>
      <w:r w:rsidRPr="00974FAF">
        <w:rPr>
          <w:b/>
          <w:bCs/>
          <w:sz w:val="24"/>
          <w:szCs w:val="24"/>
        </w:rPr>
        <w:t xml:space="preserve"> passer</w:t>
      </w:r>
      <w:r w:rsidRPr="00C40C18">
        <w:rPr>
          <w:sz w:val="24"/>
          <w:szCs w:val="24"/>
        </w:rPr>
        <w:t xml:space="preserve"> l’acte authentique en la forme administrative.  </w:t>
      </w:r>
    </w:p>
    <w:p w14:paraId="3DCF06AA" w14:textId="66B2243E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C40C18">
        <w:rPr>
          <w:sz w:val="24"/>
          <w:szCs w:val="24"/>
        </w:rPr>
        <w:t>que</w:t>
      </w:r>
      <w:proofErr w:type="gramEnd"/>
      <w:r w:rsidRPr="00C40C18">
        <w:rPr>
          <w:sz w:val="24"/>
          <w:szCs w:val="24"/>
        </w:rPr>
        <w:t xml:space="preserve"> les frais et accessoires de cette acquisition seront à la charge de la Commune. </w:t>
      </w:r>
    </w:p>
    <w:p w14:paraId="4A3F8B30" w14:textId="77777777" w:rsidR="00F5380E" w:rsidRPr="00C40C18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 w:rsidRPr="00C40C18">
        <w:rPr>
          <w:sz w:val="24"/>
          <w:szCs w:val="24"/>
        </w:rPr>
        <w:t>qu’une</w:t>
      </w:r>
      <w:proofErr w:type="gramEnd"/>
      <w:r w:rsidRPr="00C40C18">
        <w:rPr>
          <w:sz w:val="24"/>
          <w:szCs w:val="24"/>
        </w:rPr>
        <w:t xml:space="preserve"> fois acquise cette parcelle sera classée dans le domaine public routier communal.</w:t>
      </w:r>
    </w:p>
    <w:p w14:paraId="02CB8BB4" w14:textId="0A76CF2C" w:rsidR="00F5380E" w:rsidRDefault="00F5380E" w:rsidP="00F5380E">
      <w:pPr>
        <w:pStyle w:val="Paragraphedeliste"/>
        <w:numPr>
          <w:ilvl w:val="0"/>
          <w:numId w:val="1"/>
        </w:numPr>
        <w:rPr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d</w:t>
      </w:r>
      <w:r w:rsidRPr="00974FAF">
        <w:rPr>
          <w:b/>
          <w:bCs/>
          <w:sz w:val="24"/>
          <w:szCs w:val="24"/>
        </w:rPr>
        <w:t>e</w:t>
      </w:r>
      <w:proofErr w:type="gramEnd"/>
      <w:r w:rsidRPr="00974FAF">
        <w:rPr>
          <w:b/>
          <w:bCs/>
          <w:sz w:val="24"/>
          <w:szCs w:val="24"/>
        </w:rPr>
        <w:t xml:space="preserve"> donner</w:t>
      </w:r>
      <w:r>
        <w:rPr>
          <w:sz w:val="24"/>
          <w:szCs w:val="24"/>
        </w:rPr>
        <w:t xml:space="preserve"> </w:t>
      </w:r>
      <w:r w:rsidRPr="00C40C18">
        <w:rPr>
          <w:sz w:val="24"/>
          <w:szCs w:val="24"/>
        </w:rPr>
        <w:t>pouvoir au Maire</w:t>
      </w:r>
      <w:r>
        <w:rPr>
          <w:sz w:val="24"/>
          <w:szCs w:val="24"/>
        </w:rPr>
        <w:t>, ou son représentant,</w:t>
      </w:r>
      <w:r w:rsidRPr="00C40C18">
        <w:rPr>
          <w:sz w:val="24"/>
          <w:szCs w:val="24"/>
        </w:rPr>
        <w:t xml:space="preserve"> </w:t>
      </w:r>
      <w:r>
        <w:rPr>
          <w:sz w:val="24"/>
          <w:szCs w:val="24"/>
        </w:rPr>
        <w:t>pour</w:t>
      </w:r>
      <w:r w:rsidRPr="00C40C18">
        <w:rPr>
          <w:sz w:val="24"/>
          <w:szCs w:val="24"/>
        </w:rPr>
        <w:t xml:space="preserve"> procéder aux démarches et formalités nécessaires aux fins de régulariser ce dossier.</w:t>
      </w:r>
    </w:p>
    <w:p w14:paraId="5C0BA26D" w14:textId="70EAB604" w:rsidR="00011533" w:rsidRDefault="00011533" w:rsidP="00011533">
      <w:pPr>
        <w:rPr>
          <w:sz w:val="24"/>
          <w:szCs w:val="24"/>
        </w:rPr>
      </w:pPr>
    </w:p>
    <w:p w14:paraId="03D0E38C" w14:textId="33A837A9" w:rsidR="00011533" w:rsidRDefault="00011533" w:rsidP="00011533">
      <w:pPr>
        <w:rPr>
          <w:sz w:val="24"/>
          <w:szCs w:val="24"/>
        </w:rPr>
      </w:pPr>
    </w:p>
    <w:p w14:paraId="58583CBD" w14:textId="77777777" w:rsidR="00011533" w:rsidRPr="00011533" w:rsidRDefault="00011533" w:rsidP="00011533">
      <w:pPr>
        <w:spacing w:after="0" w:line="240" w:lineRule="auto"/>
        <w:contextualSpacing/>
        <w:rPr>
          <w:sz w:val="24"/>
          <w:szCs w:val="24"/>
        </w:rPr>
      </w:pPr>
    </w:p>
    <w:sectPr w:rsidR="00011533" w:rsidRPr="00011533" w:rsidSect="00B74458">
      <w:footerReference w:type="default" r:id="rId8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7FDFA" w14:textId="77777777" w:rsidR="004A56FB" w:rsidRDefault="004A56FB" w:rsidP="002C0C75">
      <w:pPr>
        <w:spacing w:after="0" w:line="240" w:lineRule="auto"/>
      </w:pPr>
      <w:r>
        <w:separator/>
      </w:r>
    </w:p>
  </w:endnote>
  <w:endnote w:type="continuationSeparator" w:id="0">
    <w:p w14:paraId="555BD3EA" w14:textId="77777777" w:rsidR="004A56FB" w:rsidRDefault="004A56FB" w:rsidP="002C0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3044691"/>
      <w:docPartObj>
        <w:docPartGallery w:val="Page Numbers (Bottom of Page)"/>
        <w:docPartUnique/>
      </w:docPartObj>
    </w:sdtPr>
    <w:sdtEndPr/>
    <w:sdtContent>
      <w:p w14:paraId="60AE142B" w14:textId="2C323FCF" w:rsidR="002C0C75" w:rsidRDefault="002C0C75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7A591A" w14:textId="77777777" w:rsidR="002C0C75" w:rsidRDefault="002C0C7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21FB5" w14:textId="77777777" w:rsidR="004A56FB" w:rsidRDefault="004A56FB" w:rsidP="002C0C75">
      <w:pPr>
        <w:spacing w:after="0" w:line="240" w:lineRule="auto"/>
      </w:pPr>
      <w:r>
        <w:separator/>
      </w:r>
    </w:p>
  </w:footnote>
  <w:footnote w:type="continuationSeparator" w:id="0">
    <w:p w14:paraId="0FE71721" w14:textId="77777777" w:rsidR="004A56FB" w:rsidRDefault="004A56FB" w:rsidP="002C0C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2C56"/>
    <w:multiLevelType w:val="hybridMultilevel"/>
    <w:tmpl w:val="BC8823C6"/>
    <w:lvl w:ilvl="0" w:tplc="DA6C1A2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E074C"/>
    <w:multiLevelType w:val="hybridMultilevel"/>
    <w:tmpl w:val="4EE889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57033"/>
    <w:multiLevelType w:val="hybridMultilevel"/>
    <w:tmpl w:val="A75AAD4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6577DD"/>
    <w:multiLevelType w:val="hybridMultilevel"/>
    <w:tmpl w:val="4872B10E"/>
    <w:lvl w:ilvl="0" w:tplc="02BE6A54">
      <w:start w:val="1"/>
      <w:numFmt w:val="bullet"/>
      <w:pStyle w:val="Style3"/>
      <w:lvlText w:val="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C432A4"/>
    <w:multiLevelType w:val="hybridMultilevel"/>
    <w:tmpl w:val="BE1254A0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61E31DB5"/>
    <w:multiLevelType w:val="hybridMultilevel"/>
    <w:tmpl w:val="5282CC64"/>
    <w:lvl w:ilvl="0" w:tplc="BC22F7DA">
      <w:start w:val="1"/>
      <w:numFmt w:val="upperRoman"/>
      <w:pStyle w:val="Titre2"/>
      <w:lvlText w:val="%1."/>
      <w:lvlJc w:val="left"/>
      <w:pPr>
        <w:ind w:left="1080" w:hanging="720"/>
      </w:pPr>
      <w:rPr>
        <w:rFonts w:hint="default"/>
      </w:rPr>
    </w:lvl>
    <w:lvl w:ilvl="1" w:tplc="627E1A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HAnsi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741033"/>
    <w:multiLevelType w:val="hybridMultilevel"/>
    <w:tmpl w:val="B7945B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6A01A7"/>
    <w:multiLevelType w:val="hybridMultilevel"/>
    <w:tmpl w:val="8222C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0D7D31"/>
    <w:multiLevelType w:val="hybridMultilevel"/>
    <w:tmpl w:val="7CD2E1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2526342">
    <w:abstractNumId w:val="0"/>
  </w:num>
  <w:num w:numId="2" w16cid:durableId="135413300">
    <w:abstractNumId w:val="5"/>
  </w:num>
  <w:num w:numId="3" w16cid:durableId="1123957125">
    <w:abstractNumId w:val="3"/>
  </w:num>
  <w:num w:numId="4" w16cid:durableId="280647148">
    <w:abstractNumId w:val="8"/>
  </w:num>
  <w:num w:numId="5" w16cid:durableId="601769567">
    <w:abstractNumId w:val="7"/>
  </w:num>
  <w:num w:numId="6" w16cid:durableId="929581060">
    <w:abstractNumId w:val="6"/>
  </w:num>
  <w:num w:numId="7" w16cid:durableId="935216506">
    <w:abstractNumId w:val="1"/>
  </w:num>
  <w:num w:numId="8" w16cid:durableId="2113240114">
    <w:abstractNumId w:val="4"/>
  </w:num>
  <w:num w:numId="9" w16cid:durableId="11507070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6AD"/>
    <w:rsid w:val="00002910"/>
    <w:rsid w:val="00006419"/>
    <w:rsid w:val="000069EE"/>
    <w:rsid w:val="000112CA"/>
    <w:rsid w:val="00011533"/>
    <w:rsid w:val="00017F74"/>
    <w:rsid w:val="00037762"/>
    <w:rsid w:val="000464D3"/>
    <w:rsid w:val="0005447D"/>
    <w:rsid w:val="00054584"/>
    <w:rsid w:val="00055919"/>
    <w:rsid w:val="00057DBB"/>
    <w:rsid w:val="00066D6D"/>
    <w:rsid w:val="00076FE8"/>
    <w:rsid w:val="00080919"/>
    <w:rsid w:val="0008167A"/>
    <w:rsid w:val="00082492"/>
    <w:rsid w:val="000A069A"/>
    <w:rsid w:val="000A2FA7"/>
    <w:rsid w:val="000A42E8"/>
    <w:rsid w:val="000B4518"/>
    <w:rsid w:val="000C07B3"/>
    <w:rsid w:val="000C191A"/>
    <w:rsid w:val="000C718B"/>
    <w:rsid w:val="000D14B2"/>
    <w:rsid w:val="000E0633"/>
    <w:rsid w:val="000E1F1A"/>
    <w:rsid w:val="000E5968"/>
    <w:rsid w:val="000E5C2B"/>
    <w:rsid w:val="000E7987"/>
    <w:rsid w:val="000E7C55"/>
    <w:rsid w:val="000F1DE8"/>
    <w:rsid w:val="000F56C0"/>
    <w:rsid w:val="000F5968"/>
    <w:rsid w:val="000F5C3A"/>
    <w:rsid w:val="000F71A9"/>
    <w:rsid w:val="0010190B"/>
    <w:rsid w:val="00102EB0"/>
    <w:rsid w:val="001058F0"/>
    <w:rsid w:val="0010682A"/>
    <w:rsid w:val="00115137"/>
    <w:rsid w:val="00117807"/>
    <w:rsid w:val="00126613"/>
    <w:rsid w:val="00127AEF"/>
    <w:rsid w:val="00127C4D"/>
    <w:rsid w:val="00132E26"/>
    <w:rsid w:val="001369CD"/>
    <w:rsid w:val="001405B1"/>
    <w:rsid w:val="001601F0"/>
    <w:rsid w:val="00170238"/>
    <w:rsid w:val="0017137A"/>
    <w:rsid w:val="00180CEC"/>
    <w:rsid w:val="00181882"/>
    <w:rsid w:val="001874D8"/>
    <w:rsid w:val="00193A0D"/>
    <w:rsid w:val="001A0AF3"/>
    <w:rsid w:val="001A38F7"/>
    <w:rsid w:val="001A3EE2"/>
    <w:rsid w:val="001A4FDE"/>
    <w:rsid w:val="001C6018"/>
    <w:rsid w:val="001C6791"/>
    <w:rsid w:val="001C793E"/>
    <w:rsid w:val="001D3E4B"/>
    <w:rsid w:val="001E5212"/>
    <w:rsid w:val="001E597C"/>
    <w:rsid w:val="001F47E7"/>
    <w:rsid w:val="001F6FE8"/>
    <w:rsid w:val="00201642"/>
    <w:rsid w:val="00204453"/>
    <w:rsid w:val="002060B6"/>
    <w:rsid w:val="00212065"/>
    <w:rsid w:val="00214191"/>
    <w:rsid w:val="00216D83"/>
    <w:rsid w:val="00217611"/>
    <w:rsid w:val="00221C89"/>
    <w:rsid w:val="002264C7"/>
    <w:rsid w:val="0023530A"/>
    <w:rsid w:val="0024137D"/>
    <w:rsid w:val="002479FC"/>
    <w:rsid w:val="00255E13"/>
    <w:rsid w:val="00264246"/>
    <w:rsid w:val="0027087A"/>
    <w:rsid w:val="00277F57"/>
    <w:rsid w:val="00295AB3"/>
    <w:rsid w:val="002A0FB2"/>
    <w:rsid w:val="002B19EA"/>
    <w:rsid w:val="002B2157"/>
    <w:rsid w:val="002B527D"/>
    <w:rsid w:val="002C0C75"/>
    <w:rsid w:val="002C524D"/>
    <w:rsid w:val="002C75F8"/>
    <w:rsid w:val="002D3772"/>
    <w:rsid w:val="002E2908"/>
    <w:rsid w:val="002E33A6"/>
    <w:rsid w:val="002E36F0"/>
    <w:rsid w:val="002F522F"/>
    <w:rsid w:val="0030318E"/>
    <w:rsid w:val="00313567"/>
    <w:rsid w:val="00314A3C"/>
    <w:rsid w:val="00317DBE"/>
    <w:rsid w:val="00322BDA"/>
    <w:rsid w:val="00327B84"/>
    <w:rsid w:val="003318F5"/>
    <w:rsid w:val="0033430A"/>
    <w:rsid w:val="00336215"/>
    <w:rsid w:val="00343FF4"/>
    <w:rsid w:val="00360D02"/>
    <w:rsid w:val="00370E8A"/>
    <w:rsid w:val="0037400E"/>
    <w:rsid w:val="003779F5"/>
    <w:rsid w:val="00383A11"/>
    <w:rsid w:val="00383BA2"/>
    <w:rsid w:val="003853CA"/>
    <w:rsid w:val="0039002E"/>
    <w:rsid w:val="00394F16"/>
    <w:rsid w:val="003B7134"/>
    <w:rsid w:val="003C7F8B"/>
    <w:rsid w:val="003D4EF0"/>
    <w:rsid w:val="003E170C"/>
    <w:rsid w:val="003E2B3A"/>
    <w:rsid w:val="003E5D7F"/>
    <w:rsid w:val="003F4DB9"/>
    <w:rsid w:val="003F4E66"/>
    <w:rsid w:val="003F6350"/>
    <w:rsid w:val="003F67FB"/>
    <w:rsid w:val="0040127E"/>
    <w:rsid w:val="00402B98"/>
    <w:rsid w:val="0040452F"/>
    <w:rsid w:val="0040707E"/>
    <w:rsid w:val="0041288E"/>
    <w:rsid w:val="00415381"/>
    <w:rsid w:val="004177AC"/>
    <w:rsid w:val="004224A3"/>
    <w:rsid w:val="00432E9A"/>
    <w:rsid w:val="00433B58"/>
    <w:rsid w:val="004355AF"/>
    <w:rsid w:val="00442576"/>
    <w:rsid w:val="00444ABB"/>
    <w:rsid w:val="00446564"/>
    <w:rsid w:val="004467A1"/>
    <w:rsid w:val="0045675E"/>
    <w:rsid w:val="0045769D"/>
    <w:rsid w:val="00470FD2"/>
    <w:rsid w:val="004779B8"/>
    <w:rsid w:val="00484F3B"/>
    <w:rsid w:val="0048529F"/>
    <w:rsid w:val="004857D5"/>
    <w:rsid w:val="004A1926"/>
    <w:rsid w:val="004A56FB"/>
    <w:rsid w:val="004A6845"/>
    <w:rsid w:val="004A77D0"/>
    <w:rsid w:val="004B3B90"/>
    <w:rsid w:val="004C25E5"/>
    <w:rsid w:val="004C480C"/>
    <w:rsid w:val="004C4F89"/>
    <w:rsid w:val="004D58C5"/>
    <w:rsid w:val="004E27C0"/>
    <w:rsid w:val="004E2B40"/>
    <w:rsid w:val="004F04D1"/>
    <w:rsid w:val="004F3B8B"/>
    <w:rsid w:val="004F5398"/>
    <w:rsid w:val="004F6D59"/>
    <w:rsid w:val="005079B4"/>
    <w:rsid w:val="0051003E"/>
    <w:rsid w:val="00515454"/>
    <w:rsid w:val="00527C3E"/>
    <w:rsid w:val="00531A3E"/>
    <w:rsid w:val="00536CB3"/>
    <w:rsid w:val="005378A2"/>
    <w:rsid w:val="0054401C"/>
    <w:rsid w:val="0055334E"/>
    <w:rsid w:val="005535E3"/>
    <w:rsid w:val="0055574B"/>
    <w:rsid w:val="00556B02"/>
    <w:rsid w:val="00556D2F"/>
    <w:rsid w:val="005719E9"/>
    <w:rsid w:val="005804C9"/>
    <w:rsid w:val="00587BC7"/>
    <w:rsid w:val="00594952"/>
    <w:rsid w:val="005A4A44"/>
    <w:rsid w:val="005B0B3D"/>
    <w:rsid w:val="005B2FE2"/>
    <w:rsid w:val="005C08AF"/>
    <w:rsid w:val="005C0F7E"/>
    <w:rsid w:val="005D17CD"/>
    <w:rsid w:val="005D4758"/>
    <w:rsid w:val="005D69C4"/>
    <w:rsid w:val="005E4C8F"/>
    <w:rsid w:val="005E635A"/>
    <w:rsid w:val="005F2120"/>
    <w:rsid w:val="005F66AD"/>
    <w:rsid w:val="00604BF8"/>
    <w:rsid w:val="00610109"/>
    <w:rsid w:val="0061020B"/>
    <w:rsid w:val="00610642"/>
    <w:rsid w:val="00611D95"/>
    <w:rsid w:val="00612438"/>
    <w:rsid w:val="00612E2E"/>
    <w:rsid w:val="0062015D"/>
    <w:rsid w:val="00622600"/>
    <w:rsid w:val="00622D99"/>
    <w:rsid w:val="00625F3A"/>
    <w:rsid w:val="00627FB6"/>
    <w:rsid w:val="00636B1A"/>
    <w:rsid w:val="00640017"/>
    <w:rsid w:val="0065185B"/>
    <w:rsid w:val="0065372A"/>
    <w:rsid w:val="00654E61"/>
    <w:rsid w:val="00666F6D"/>
    <w:rsid w:val="00672D11"/>
    <w:rsid w:val="0067586D"/>
    <w:rsid w:val="00681B41"/>
    <w:rsid w:val="00694D36"/>
    <w:rsid w:val="00694E9B"/>
    <w:rsid w:val="006A17A9"/>
    <w:rsid w:val="006B32B5"/>
    <w:rsid w:val="006B5366"/>
    <w:rsid w:val="006C7081"/>
    <w:rsid w:val="006D3EC0"/>
    <w:rsid w:val="006E4C0E"/>
    <w:rsid w:val="006F31EF"/>
    <w:rsid w:val="00701BB5"/>
    <w:rsid w:val="00704D3C"/>
    <w:rsid w:val="00711366"/>
    <w:rsid w:val="00717BC2"/>
    <w:rsid w:val="00727548"/>
    <w:rsid w:val="00732F48"/>
    <w:rsid w:val="007334E1"/>
    <w:rsid w:val="00736A05"/>
    <w:rsid w:val="00737D6A"/>
    <w:rsid w:val="007423F6"/>
    <w:rsid w:val="007424A3"/>
    <w:rsid w:val="007513A4"/>
    <w:rsid w:val="007523D2"/>
    <w:rsid w:val="00753DED"/>
    <w:rsid w:val="007621F5"/>
    <w:rsid w:val="0076237B"/>
    <w:rsid w:val="007718F9"/>
    <w:rsid w:val="00771B11"/>
    <w:rsid w:val="0077755A"/>
    <w:rsid w:val="007816AE"/>
    <w:rsid w:val="00782049"/>
    <w:rsid w:val="00783DA8"/>
    <w:rsid w:val="00785885"/>
    <w:rsid w:val="0079605C"/>
    <w:rsid w:val="007960F7"/>
    <w:rsid w:val="00796726"/>
    <w:rsid w:val="007A0D3E"/>
    <w:rsid w:val="007B04D6"/>
    <w:rsid w:val="007B36CE"/>
    <w:rsid w:val="007B6990"/>
    <w:rsid w:val="007C5DED"/>
    <w:rsid w:val="007D27DC"/>
    <w:rsid w:val="007D2D53"/>
    <w:rsid w:val="007D5401"/>
    <w:rsid w:val="007D71DF"/>
    <w:rsid w:val="007E124E"/>
    <w:rsid w:val="007E4CD1"/>
    <w:rsid w:val="007E5F7F"/>
    <w:rsid w:val="007E780D"/>
    <w:rsid w:val="007F39FE"/>
    <w:rsid w:val="007F6053"/>
    <w:rsid w:val="007F7945"/>
    <w:rsid w:val="00803C75"/>
    <w:rsid w:val="008048F3"/>
    <w:rsid w:val="0081412A"/>
    <w:rsid w:val="00816DC6"/>
    <w:rsid w:val="00821EF7"/>
    <w:rsid w:val="00833B24"/>
    <w:rsid w:val="00842B1A"/>
    <w:rsid w:val="00846C93"/>
    <w:rsid w:val="008571C3"/>
    <w:rsid w:val="00857A15"/>
    <w:rsid w:val="008618F2"/>
    <w:rsid w:val="008640B2"/>
    <w:rsid w:val="00874D89"/>
    <w:rsid w:val="008926F3"/>
    <w:rsid w:val="00894817"/>
    <w:rsid w:val="008A0FD2"/>
    <w:rsid w:val="008A2665"/>
    <w:rsid w:val="008A2682"/>
    <w:rsid w:val="008A3EF4"/>
    <w:rsid w:val="008B4B9E"/>
    <w:rsid w:val="008B6851"/>
    <w:rsid w:val="008C140D"/>
    <w:rsid w:val="008C7DDB"/>
    <w:rsid w:val="008D13E7"/>
    <w:rsid w:val="008D1943"/>
    <w:rsid w:val="008D1F2A"/>
    <w:rsid w:val="008D5216"/>
    <w:rsid w:val="008E3309"/>
    <w:rsid w:val="0090712B"/>
    <w:rsid w:val="00916470"/>
    <w:rsid w:val="0092072B"/>
    <w:rsid w:val="00930619"/>
    <w:rsid w:val="009334B9"/>
    <w:rsid w:val="0093377A"/>
    <w:rsid w:val="00936F7C"/>
    <w:rsid w:val="009376B6"/>
    <w:rsid w:val="00940809"/>
    <w:rsid w:val="00942653"/>
    <w:rsid w:val="00947314"/>
    <w:rsid w:val="0094768E"/>
    <w:rsid w:val="00947795"/>
    <w:rsid w:val="0095252D"/>
    <w:rsid w:val="00960603"/>
    <w:rsid w:val="00963217"/>
    <w:rsid w:val="00965220"/>
    <w:rsid w:val="00965EA9"/>
    <w:rsid w:val="0097245E"/>
    <w:rsid w:val="0097424F"/>
    <w:rsid w:val="0098680E"/>
    <w:rsid w:val="00994B57"/>
    <w:rsid w:val="009B3CCD"/>
    <w:rsid w:val="009B56DF"/>
    <w:rsid w:val="009C096B"/>
    <w:rsid w:val="009C2C94"/>
    <w:rsid w:val="009C7D1A"/>
    <w:rsid w:val="009D2360"/>
    <w:rsid w:val="009D445B"/>
    <w:rsid w:val="009D580A"/>
    <w:rsid w:val="009E5A2D"/>
    <w:rsid w:val="009F0FDF"/>
    <w:rsid w:val="009F1035"/>
    <w:rsid w:val="009F29C5"/>
    <w:rsid w:val="009F2CF2"/>
    <w:rsid w:val="009F512E"/>
    <w:rsid w:val="00A013E7"/>
    <w:rsid w:val="00A02135"/>
    <w:rsid w:val="00A10A24"/>
    <w:rsid w:val="00A13E09"/>
    <w:rsid w:val="00A14F84"/>
    <w:rsid w:val="00A313EF"/>
    <w:rsid w:val="00A41736"/>
    <w:rsid w:val="00A44BC2"/>
    <w:rsid w:val="00A44EC9"/>
    <w:rsid w:val="00A5497C"/>
    <w:rsid w:val="00A666E1"/>
    <w:rsid w:val="00A7281E"/>
    <w:rsid w:val="00A757B8"/>
    <w:rsid w:val="00A862D6"/>
    <w:rsid w:val="00A905E1"/>
    <w:rsid w:val="00A9578A"/>
    <w:rsid w:val="00A96DDA"/>
    <w:rsid w:val="00AA0787"/>
    <w:rsid w:val="00AB09E7"/>
    <w:rsid w:val="00AB1DCF"/>
    <w:rsid w:val="00AB5D0C"/>
    <w:rsid w:val="00AC1697"/>
    <w:rsid w:val="00AC3DBE"/>
    <w:rsid w:val="00AD03CD"/>
    <w:rsid w:val="00AD1C35"/>
    <w:rsid w:val="00AD6706"/>
    <w:rsid w:val="00AE11BB"/>
    <w:rsid w:val="00AE1978"/>
    <w:rsid w:val="00AE5B9A"/>
    <w:rsid w:val="00AF15CA"/>
    <w:rsid w:val="00AF77EC"/>
    <w:rsid w:val="00B12681"/>
    <w:rsid w:val="00B15A0A"/>
    <w:rsid w:val="00B168A5"/>
    <w:rsid w:val="00B27C53"/>
    <w:rsid w:val="00B33685"/>
    <w:rsid w:val="00B356E8"/>
    <w:rsid w:val="00B44A23"/>
    <w:rsid w:val="00B72F1F"/>
    <w:rsid w:val="00B74458"/>
    <w:rsid w:val="00B83AFE"/>
    <w:rsid w:val="00B87106"/>
    <w:rsid w:val="00BA2065"/>
    <w:rsid w:val="00BA2918"/>
    <w:rsid w:val="00BA5B55"/>
    <w:rsid w:val="00BC3CAF"/>
    <w:rsid w:val="00BC6BE4"/>
    <w:rsid w:val="00BD113E"/>
    <w:rsid w:val="00BD2966"/>
    <w:rsid w:val="00BE0CC8"/>
    <w:rsid w:val="00BE4184"/>
    <w:rsid w:val="00BE71C2"/>
    <w:rsid w:val="00BE7C8B"/>
    <w:rsid w:val="00BF25B0"/>
    <w:rsid w:val="00C00532"/>
    <w:rsid w:val="00C16F84"/>
    <w:rsid w:val="00C17134"/>
    <w:rsid w:val="00C21419"/>
    <w:rsid w:val="00C21C03"/>
    <w:rsid w:val="00C2270C"/>
    <w:rsid w:val="00C247AC"/>
    <w:rsid w:val="00C276F4"/>
    <w:rsid w:val="00C4395C"/>
    <w:rsid w:val="00C43B64"/>
    <w:rsid w:val="00C527BF"/>
    <w:rsid w:val="00C53DC9"/>
    <w:rsid w:val="00C669C3"/>
    <w:rsid w:val="00C74615"/>
    <w:rsid w:val="00C875F2"/>
    <w:rsid w:val="00C9458C"/>
    <w:rsid w:val="00C96033"/>
    <w:rsid w:val="00CA0B89"/>
    <w:rsid w:val="00CA663D"/>
    <w:rsid w:val="00CB204E"/>
    <w:rsid w:val="00CD6609"/>
    <w:rsid w:val="00CD7863"/>
    <w:rsid w:val="00CE5C30"/>
    <w:rsid w:val="00CE7E47"/>
    <w:rsid w:val="00D00150"/>
    <w:rsid w:val="00D02A6D"/>
    <w:rsid w:val="00D115F5"/>
    <w:rsid w:val="00D17B23"/>
    <w:rsid w:val="00D3094E"/>
    <w:rsid w:val="00D4076B"/>
    <w:rsid w:val="00D445D3"/>
    <w:rsid w:val="00D57728"/>
    <w:rsid w:val="00D67314"/>
    <w:rsid w:val="00D73287"/>
    <w:rsid w:val="00D770E9"/>
    <w:rsid w:val="00D812F7"/>
    <w:rsid w:val="00D84D25"/>
    <w:rsid w:val="00D8641D"/>
    <w:rsid w:val="00D9109E"/>
    <w:rsid w:val="00D91F10"/>
    <w:rsid w:val="00D92BFB"/>
    <w:rsid w:val="00DA4FE3"/>
    <w:rsid w:val="00DB3803"/>
    <w:rsid w:val="00DC4B68"/>
    <w:rsid w:val="00DE5C97"/>
    <w:rsid w:val="00DF1783"/>
    <w:rsid w:val="00E03E1F"/>
    <w:rsid w:val="00E055BE"/>
    <w:rsid w:val="00E07D8B"/>
    <w:rsid w:val="00E137C2"/>
    <w:rsid w:val="00E16365"/>
    <w:rsid w:val="00E21F22"/>
    <w:rsid w:val="00E23140"/>
    <w:rsid w:val="00E2324F"/>
    <w:rsid w:val="00E24E09"/>
    <w:rsid w:val="00E26093"/>
    <w:rsid w:val="00E27C6F"/>
    <w:rsid w:val="00E3218B"/>
    <w:rsid w:val="00E35C5B"/>
    <w:rsid w:val="00E35FDE"/>
    <w:rsid w:val="00E400EB"/>
    <w:rsid w:val="00E4512C"/>
    <w:rsid w:val="00E5239B"/>
    <w:rsid w:val="00E54243"/>
    <w:rsid w:val="00E57760"/>
    <w:rsid w:val="00E60FEF"/>
    <w:rsid w:val="00E66377"/>
    <w:rsid w:val="00E66DCC"/>
    <w:rsid w:val="00E75551"/>
    <w:rsid w:val="00E755C8"/>
    <w:rsid w:val="00E82C37"/>
    <w:rsid w:val="00E90A65"/>
    <w:rsid w:val="00E90DE0"/>
    <w:rsid w:val="00E929AB"/>
    <w:rsid w:val="00EA38EC"/>
    <w:rsid w:val="00EB033A"/>
    <w:rsid w:val="00EC7DEA"/>
    <w:rsid w:val="00ED0922"/>
    <w:rsid w:val="00EE6AD4"/>
    <w:rsid w:val="00EF2477"/>
    <w:rsid w:val="00EF5675"/>
    <w:rsid w:val="00F02036"/>
    <w:rsid w:val="00F3126B"/>
    <w:rsid w:val="00F31E7F"/>
    <w:rsid w:val="00F343BD"/>
    <w:rsid w:val="00F371E9"/>
    <w:rsid w:val="00F4268D"/>
    <w:rsid w:val="00F5380E"/>
    <w:rsid w:val="00F63220"/>
    <w:rsid w:val="00F64020"/>
    <w:rsid w:val="00F64D4D"/>
    <w:rsid w:val="00F705DA"/>
    <w:rsid w:val="00F72FD8"/>
    <w:rsid w:val="00F77302"/>
    <w:rsid w:val="00F862BE"/>
    <w:rsid w:val="00F90191"/>
    <w:rsid w:val="00F953F7"/>
    <w:rsid w:val="00FA2A2D"/>
    <w:rsid w:val="00FC14C1"/>
    <w:rsid w:val="00FC6D23"/>
    <w:rsid w:val="00FC76AB"/>
    <w:rsid w:val="00FD7337"/>
    <w:rsid w:val="00FE0CBF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35BFE"/>
  <w15:chartTrackingRefBased/>
  <w15:docId w15:val="{2BF611C5-315D-4510-AF13-F2CF80878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12E"/>
  </w:style>
  <w:style w:type="paragraph" w:styleId="Titre1">
    <w:name w:val="heading 1"/>
    <w:basedOn w:val="Normal"/>
    <w:link w:val="Titre1Car"/>
    <w:uiPriority w:val="9"/>
    <w:qFormat/>
    <w:rsid w:val="005F21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C21419"/>
    <w:pPr>
      <w:numPr>
        <w:numId w:val="2"/>
      </w:numPr>
      <w:autoSpaceDE w:val="0"/>
      <w:autoSpaceDN w:val="0"/>
      <w:adjustRightInd w:val="0"/>
      <w:spacing w:before="240" w:after="120" w:line="240" w:lineRule="auto"/>
      <w:ind w:left="1077"/>
      <w:jc w:val="both"/>
      <w:outlineLvl w:val="1"/>
    </w:pPr>
    <w:rPr>
      <w:rFonts w:cstheme="minorHAnsi"/>
      <w:b/>
      <w:bCs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0_Paragraphe,Mabru,alinéa 1,6 pt paragraphe carré,List Paragraph1,List Paragraph,LISTE- numérotation,Titre 4 b,liste 1,Sémaphores Puces,Paragraphe de liste1,Paragraphe de liste num,Paragraphe de liste 1,Listes,Liste à puce - SC"/>
    <w:basedOn w:val="Normal"/>
    <w:link w:val="ParagraphedelisteCar"/>
    <w:uiPriority w:val="34"/>
    <w:qFormat/>
    <w:rsid w:val="0098680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2C0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0C75"/>
  </w:style>
  <w:style w:type="paragraph" w:styleId="Pieddepage">
    <w:name w:val="footer"/>
    <w:basedOn w:val="Normal"/>
    <w:link w:val="PieddepageCar"/>
    <w:uiPriority w:val="99"/>
    <w:unhideWhenUsed/>
    <w:rsid w:val="002C0C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0C75"/>
  </w:style>
  <w:style w:type="character" w:customStyle="1" w:styleId="ParagraphedelisteCar">
    <w:name w:val="Paragraphe de liste Car"/>
    <w:aliases w:val="0_Paragraphe Car,Mabru Car,alinéa 1 Car,6 pt paragraphe carré Car,List Paragraph1 Car,List Paragraph Car,LISTE- numérotation Car,Titre 4 b Car,liste 1 Car,Sémaphores Puces Car,Paragraphe de liste1 Car,Paragraphe de liste num Car"/>
    <w:link w:val="Paragraphedeliste"/>
    <w:uiPriority w:val="34"/>
    <w:locked/>
    <w:rsid w:val="007621F5"/>
  </w:style>
  <w:style w:type="paragraph" w:customStyle="1" w:styleId="Default">
    <w:name w:val="Default"/>
    <w:rsid w:val="002264C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D58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5F2120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2072B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92072B"/>
    <w:rPr>
      <w:color w:val="954F72"/>
      <w:u w:val="single"/>
    </w:rPr>
  </w:style>
  <w:style w:type="paragraph" w:customStyle="1" w:styleId="msonormal0">
    <w:name w:val="msonormal"/>
    <w:basedOn w:val="Normal"/>
    <w:rsid w:val="009207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ont5">
    <w:name w:val="font5"/>
    <w:basedOn w:val="Normal"/>
    <w:rsid w:val="0092072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fr-FR"/>
    </w:rPr>
  </w:style>
  <w:style w:type="paragraph" w:customStyle="1" w:styleId="font6">
    <w:name w:val="font6"/>
    <w:basedOn w:val="Normal"/>
    <w:rsid w:val="0092072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8"/>
      <w:szCs w:val="18"/>
      <w:lang w:eastAsia="fr-FR"/>
    </w:rPr>
  </w:style>
  <w:style w:type="paragraph" w:customStyle="1" w:styleId="font7">
    <w:name w:val="font7"/>
    <w:basedOn w:val="Normal"/>
    <w:rsid w:val="0092072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 w:val="16"/>
      <w:szCs w:val="16"/>
      <w:lang w:eastAsia="fr-FR"/>
    </w:rPr>
  </w:style>
  <w:style w:type="paragraph" w:customStyle="1" w:styleId="xl63">
    <w:name w:val="xl63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64">
    <w:name w:val="xl64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fr-FR"/>
    </w:rPr>
  </w:style>
  <w:style w:type="paragraph" w:customStyle="1" w:styleId="xl65">
    <w:name w:val="xl65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66">
    <w:name w:val="xl66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67">
    <w:name w:val="xl67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68">
    <w:name w:val="xl68"/>
    <w:basedOn w:val="Normal"/>
    <w:rsid w:val="0092072B"/>
    <w:pPr>
      <w:pBdr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69">
    <w:name w:val="xl69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70">
    <w:name w:val="xl70"/>
    <w:basedOn w:val="Normal"/>
    <w:rsid w:val="0092072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1">
    <w:name w:val="xl71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72">
    <w:name w:val="xl72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73">
    <w:name w:val="xl73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74">
    <w:name w:val="xl74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5">
    <w:name w:val="xl75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6">
    <w:name w:val="xl76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7">
    <w:name w:val="xl77"/>
    <w:basedOn w:val="Normal"/>
    <w:rsid w:val="0092072B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78">
    <w:name w:val="xl78"/>
    <w:basedOn w:val="Normal"/>
    <w:rsid w:val="0092072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79">
    <w:name w:val="xl79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0">
    <w:name w:val="xl80"/>
    <w:basedOn w:val="Normal"/>
    <w:rsid w:val="0092072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81">
    <w:name w:val="xl81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82">
    <w:name w:val="xl82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3">
    <w:name w:val="xl83"/>
    <w:basedOn w:val="Normal"/>
    <w:rsid w:val="0092072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84">
    <w:name w:val="xl84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85">
    <w:name w:val="xl85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6">
    <w:name w:val="xl86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87">
    <w:name w:val="xl87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88">
    <w:name w:val="xl88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89">
    <w:name w:val="xl89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90">
    <w:name w:val="xl90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91">
    <w:name w:val="xl91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2">
    <w:name w:val="xl92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3">
    <w:name w:val="xl93"/>
    <w:basedOn w:val="Normal"/>
    <w:rsid w:val="0092072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4">
    <w:name w:val="xl94"/>
    <w:basedOn w:val="Normal"/>
    <w:rsid w:val="0092072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5">
    <w:name w:val="xl95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96">
    <w:name w:val="xl96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97">
    <w:name w:val="xl97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98">
    <w:name w:val="xl98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99">
    <w:name w:val="xl99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0">
    <w:name w:val="xl100"/>
    <w:basedOn w:val="Normal"/>
    <w:rsid w:val="0092072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01">
    <w:name w:val="xl101"/>
    <w:basedOn w:val="Normal"/>
    <w:rsid w:val="0092072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2">
    <w:name w:val="xl102"/>
    <w:basedOn w:val="Normal"/>
    <w:rsid w:val="0092072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03">
    <w:name w:val="xl103"/>
    <w:basedOn w:val="Normal"/>
    <w:rsid w:val="0092072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04">
    <w:name w:val="xl104"/>
    <w:basedOn w:val="Normal"/>
    <w:rsid w:val="0092072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05">
    <w:name w:val="xl105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6">
    <w:name w:val="xl106"/>
    <w:basedOn w:val="Normal"/>
    <w:rsid w:val="0092072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7">
    <w:name w:val="xl107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08">
    <w:name w:val="xl108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109">
    <w:name w:val="xl109"/>
    <w:basedOn w:val="Normal"/>
    <w:rsid w:val="009207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0">
    <w:name w:val="xl110"/>
    <w:basedOn w:val="Normal"/>
    <w:rsid w:val="009207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11">
    <w:name w:val="xl111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112">
    <w:name w:val="xl112"/>
    <w:basedOn w:val="Normal"/>
    <w:rsid w:val="0092072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113">
    <w:name w:val="xl113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14">
    <w:name w:val="xl114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15">
    <w:name w:val="xl115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16">
    <w:name w:val="xl116"/>
    <w:basedOn w:val="Normal"/>
    <w:rsid w:val="0092072B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117">
    <w:name w:val="xl117"/>
    <w:basedOn w:val="Normal"/>
    <w:rsid w:val="0092072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18">
    <w:name w:val="xl118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19">
    <w:name w:val="xl119"/>
    <w:basedOn w:val="Normal"/>
    <w:rsid w:val="009207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20">
    <w:name w:val="xl120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21">
    <w:name w:val="xl121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22">
    <w:name w:val="xl122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23">
    <w:name w:val="xl123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24">
    <w:name w:val="xl124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25">
    <w:name w:val="xl125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26">
    <w:name w:val="xl126"/>
    <w:basedOn w:val="Normal"/>
    <w:rsid w:val="0092072B"/>
    <w:pPr>
      <w:pBdr>
        <w:top w:val="single" w:sz="12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27">
    <w:name w:val="xl127"/>
    <w:basedOn w:val="Normal"/>
    <w:rsid w:val="0092072B"/>
    <w:pPr>
      <w:pBdr>
        <w:top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28">
    <w:name w:val="xl128"/>
    <w:basedOn w:val="Normal"/>
    <w:rsid w:val="0092072B"/>
    <w:pPr>
      <w:pBdr>
        <w:top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29">
    <w:name w:val="xl129"/>
    <w:basedOn w:val="Normal"/>
    <w:rsid w:val="0092072B"/>
    <w:pPr>
      <w:pBdr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30">
    <w:name w:val="xl130"/>
    <w:basedOn w:val="Normal"/>
    <w:rsid w:val="0092072B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31">
    <w:name w:val="xl131"/>
    <w:basedOn w:val="Normal"/>
    <w:rsid w:val="0092072B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32">
    <w:name w:val="xl132"/>
    <w:basedOn w:val="Normal"/>
    <w:rsid w:val="0092072B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33">
    <w:name w:val="xl133"/>
    <w:basedOn w:val="Normal"/>
    <w:rsid w:val="0092072B"/>
    <w:pPr>
      <w:pBdr>
        <w:top w:val="single" w:sz="4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34">
    <w:name w:val="xl134"/>
    <w:basedOn w:val="Normal"/>
    <w:rsid w:val="0092072B"/>
    <w:pPr>
      <w:pBdr>
        <w:top w:val="single" w:sz="4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35">
    <w:name w:val="xl135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36">
    <w:name w:val="xl136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37">
    <w:name w:val="xl137"/>
    <w:basedOn w:val="Normal"/>
    <w:rsid w:val="0092072B"/>
    <w:pPr>
      <w:pBdr>
        <w:top w:val="single" w:sz="12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38">
    <w:name w:val="xl138"/>
    <w:basedOn w:val="Normal"/>
    <w:rsid w:val="0092072B"/>
    <w:pPr>
      <w:pBdr>
        <w:top w:val="single" w:sz="12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39">
    <w:name w:val="xl139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0">
    <w:name w:val="xl140"/>
    <w:basedOn w:val="Normal"/>
    <w:rsid w:val="0092072B"/>
    <w:pPr>
      <w:pBdr>
        <w:top w:val="single" w:sz="4" w:space="0" w:color="auto"/>
        <w:left w:val="single" w:sz="12" w:space="0" w:color="auto"/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1">
    <w:name w:val="xl141"/>
    <w:basedOn w:val="Normal"/>
    <w:rsid w:val="0092072B"/>
    <w:pPr>
      <w:pBdr>
        <w:top w:val="single" w:sz="4" w:space="0" w:color="auto"/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2">
    <w:name w:val="xl142"/>
    <w:basedOn w:val="Normal"/>
    <w:rsid w:val="0092072B"/>
    <w:pPr>
      <w:pBdr>
        <w:top w:val="single" w:sz="12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43">
    <w:name w:val="xl143"/>
    <w:basedOn w:val="Normal"/>
    <w:rsid w:val="0092072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44">
    <w:name w:val="xl144"/>
    <w:basedOn w:val="Normal"/>
    <w:rsid w:val="0092072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5">
    <w:name w:val="xl145"/>
    <w:basedOn w:val="Normal"/>
    <w:rsid w:val="0092072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6">
    <w:name w:val="xl146"/>
    <w:basedOn w:val="Normal"/>
    <w:rsid w:val="0092072B"/>
    <w:pPr>
      <w:pBdr>
        <w:lef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7">
    <w:name w:val="xl147"/>
    <w:basedOn w:val="Normal"/>
    <w:rsid w:val="0092072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8">
    <w:name w:val="xl148"/>
    <w:basedOn w:val="Normal"/>
    <w:rsid w:val="0092072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49">
    <w:name w:val="xl149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50">
    <w:name w:val="xl150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51">
    <w:name w:val="xl151"/>
    <w:basedOn w:val="Normal"/>
    <w:rsid w:val="0092072B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52">
    <w:name w:val="xl152"/>
    <w:basedOn w:val="Normal"/>
    <w:rsid w:val="0092072B"/>
    <w:pPr>
      <w:pBdr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53">
    <w:name w:val="xl153"/>
    <w:basedOn w:val="Normal"/>
    <w:rsid w:val="0092072B"/>
    <w:pPr>
      <w:pBdr>
        <w:top w:val="single" w:sz="4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54">
    <w:name w:val="xl154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55">
    <w:name w:val="xl155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56">
    <w:name w:val="xl156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57">
    <w:name w:val="xl157"/>
    <w:basedOn w:val="Normal"/>
    <w:rsid w:val="0092072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fr-FR"/>
    </w:rPr>
  </w:style>
  <w:style w:type="paragraph" w:customStyle="1" w:styleId="xl158">
    <w:name w:val="xl158"/>
    <w:basedOn w:val="Normal"/>
    <w:rsid w:val="0092072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59">
    <w:name w:val="xl159"/>
    <w:basedOn w:val="Normal"/>
    <w:rsid w:val="0092072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0">
    <w:name w:val="xl160"/>
    <w:basedOn w:val="Normal"/>
    <w:rsid w:val="0092072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61">
    <w:name w:val="xl161"/>
    <w:basedOn w:val="Normal"/>
    <w:rsid w:val="0092072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62">
    <w:name w:val="xl162"/>
    <w:basedOn w:val="Normal"/>
    <w:rsid w:val="0092072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63">
    <w:name w:val="xl163"/>
    <w:basedOn w:val="Normal"/>
    <w:rsid w:val="0092072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64">
    <w:name w:val="xl164"/>
    <w:basedOn w:val="Normal"/>
    <w:rsid w:val="0092072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5">
    <w:name w:val="xl165"/>
    <w:basedOn w:val="Normal"/>
    <w:rsid w:val="0092072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6">
    <w:name w:val="xl166"/>
    <w:basedOn w:val="Normal"/>
    <w:rsid w:val="0092072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7">
    <w:name w:val="xl167"/>
    <w:basedOn w:val="Normal"/>
    <w:rsid w:val="009207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8">
    <w:name w:val="xl168"/>
    <w:basedOn w:val="Normal"/>
    <w:rsid w:val="009207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69">
    <w:name w:val="xl169"/>
    <w:basedOn w:val="Normal"/>
    <w:rsid w:val="009207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70">
    <w:name w:val="xl170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71">
    <w:name w:val="xl171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172">
    <w:name w:val="xl172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3">
    <w:name w:val="xl173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4">
    <w:name w:val="xl174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5">
    <w:name w:val="xl175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6">
    <w:name w:val="xl176"/>
    <w:basedOn w:val="Normal"/>
    <w:rsid w:val="0092072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7">
    <w:name w:val="xl177"/>
    <w:basedOn w:val="Normal"/>
    <w:rsid w:val="0092072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78">
    <w:name w:val="xl178"/>
    <w:basedOn w:val="Normal"/>
    <w:rsid w:val="0092072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79">
    <w:name w:val="xl179"/>
    <w:basedOn w:val="Normal"/>
    <w:rsid w:val="0092072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0">
    <w:name w:val="xl180"/>
    <w:basedOn w:val="Normal"/>
    <w:rsid w:val="009207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1">
    <w:name w:val="xl181"/>
    <w:basedOn w:val="Normal"/>
    <w:rsid w:val="009207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2">
    <w:name w:val="xl182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3">
    <w:name w:val="xl183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4">
    <w:name w:val="xl184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185">
    <w:name w:val="xl185"/>
    <w:basedOn w:val="Normal"/>
    <w:rsid w:val="0092072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86">
    <w:name w:val="xl186"/>
    <w:basedOn w:val="Normal"/>
    <w:rsid w:val="0092072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87">
    <w:name w:val="xl187"/>
    <w:basedOn w:val="Normal"/>
    <w:rsid w:val="0092072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88">
    <w:name w:val="xl188"/>
    <w:basedOn w:val="Normal"/>
    <w:rsid w:val="0092072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89">
    <w:name w:val="xl189"/>
    <w:basedOn w:val="Normal"/>
    <w:rsid w:val="0092072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90">
    <w:name w:val="xl190"/>
    <w:basedOn w:val="Normal"/>
    <w:rsid w:val="0092072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91">
    <w:name w:val="xl191"/>
    <w:basedOn w:val="Normal"/>
    <w:rsid w:val="0092072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92">
    <w:name w:val="xl192"/>
    <w:basedOn w:val="Normal"/>
    <w:rsid w:val="0092072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fr-FR"/>
    </w:rPr>
  </w:style>
  <w:style w:type="paragraph" w:customStyle="1" w:styleId="xl193">
    <w:name w:val="xl193"/>
    <w:basedOn w:val="Normal"/>
    <w:rsid w:val="0092072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94">
    <w:name w:val="xl194"/>
    <w:basedOn w:val="Normal"/>
    <w:rsid w:val="0092072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fr-FR"/>
    </w:rPr>
  </w:style>
  <w:style w:type="paragraph" w:customStyle="1" w:styleId="xl195">
    <w:name w:val="xl195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196">
    <w:name w:val="xl196"/>
    <w:basedOn w:val="Normal"/>
    <w:rsid w:val="0092072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197">
    <w:name w:val="xl197"/>
    <w:basedOn w:val="Normal"/>
    <w:rsid w:val="0092072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98">
    <w:name w:val="xl198"/>
    <w:basedOn w:val="Normal"/>
    <w:rsid w:val="0092072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199">
    <w:name w:val="xl199"/>
    <w:basedOn w:val="Normal"/>
    <w:rsid w:val="0092072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200">
    <w:name w:val="xl200"/>
    <w:basedOn w:val="Normal"/>
    <w:rsid w:val="009207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1">
    <w:name w:val="xl201"/>
    <w:basedOn w:val="Normal"/>
    <w:rsid w:val="009207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2">
    <w:name w:val="xl202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3">
    <w:name w:val="xl203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4">
    <w:name w:val="xl204"/>
    <w:basedOn w:val="Normal"/>
    <w:rsid w:val="0092072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205">
    <w:name w:val="xl205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fr-FR"/>
    </w:rPr>
  </w:style>
  <w:style w:type="paragraph" w:customStyle="1" w:styleId="xl206">
    <w:name w:val="xl206"/>
    <w:basedOn w:val="Normal"/>
    <w:rsid w:val="009207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07">
    <w:name w:val="xl207"/>
    <w:basedOn w:val="Normal"/>
    <w:rsid w:val="0092072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8">
    <w:name w:val="xl208"/>
    <w:basedOn w:val="Normal"/>
    <w:rsid w:val="0092072B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09">
    <w:name w:val="xl209"/>
    <w:basedOn w:val="Normal"/>
    <w:rsid w:val="0092072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0">
    <w:name w:val="xl210"/>
    <w:basedOn w:val="Normal"/>
    <w:rsid w:val="0092072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1">
    <w:name w:val="xl211"/>
    <w:basedOn w:val="Normal"/>
    <w:rsid w:val="009207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12">
    <w:name w:val="xl212"/>
    <w:basedOn w:val="Normal"/>
    <w:rsid w:val="0092072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3">
    <w:name w:val="xl213"/>
    <w:basedOn w:val="Normal"/>
    <w:rsid w:val="0092072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14">
    <w:name w:val="xl214"/>
    <w:basedOn w:val="Normal"/>
    <w:rsid w:val="0092072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15">
    <w:name w:val="xl215"/>
    <w:basedOn w:val="Normal"/>
    <w:rsid w:val="0092072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6">
    <w:name w:val="xl216"/>
    <w:basedOn w:val="Normal"/>
    <w:rsid w:val="0092072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7">
    <w:name w:val="xl217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18">
    <w:name w:val="xl218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19">
    <w:name w:val="xl219"/>
    <w:basedOn w:val="Normal"/>
    <w:rsid w:val="0092072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20">
    <w:name w:val="xl220"/>
    <w:basedOn w:val="Normal"/>
    <w:rsid w:val="0092072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21">
    <w:name w:val="xl221"/>
    <w:basedOn w:val="Normal"/>
    <w:rsid w:val="0092072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22">
    <w:name w:val="xl222"/>
    <w:basedOn w:val="Normal"/>
    <w:rsid w:val="0092072B"/>
    <w:pPr>
      <w:pBdr>
        <w:top w:val="single" w:sz="4" w:space="0" w:color="auto"/>
        <w:left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fr-FR"/>
    </w:rPr>
  </w:style>
  <w:style w:type="paragraph" w:customStyle="1" w:styleId="xl223">
    <w:name w:val="xl223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24">
    <w:name w:val="xl224"/>
    <w:basedOn w:val="Normal"/>
    <w:rsid w:val="0092072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25">
    <w:name w:val="xl225"/>
    <w:basedOn w:val="Normal"/>
    <w:rsid w:val="0092072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26">
    <w:name w:val="xl226"/>
    <w:basedOn w:val="Normal"/>
    <w:rsid w:val="0092072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27">
    <w:name w:val="xl227"/>
    <w:basedOn w:val="Normal"/>
    <w:rsid w:val="0092072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28">
    <w:name w:val="xl228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29">
    <w:name w:val="xl229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30">
    <w:name w:val="xl230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31">
    <w:name w:val="xl231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32">
    <w:name w:val="xl232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fr-FR"/>
    </w:rPr>
  </w:style>
  <w:style w:type="paragraph" w:customStyle="1" w:styleId="xl233">
    <w:name w:val="xl233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34">
    <w:name w:val="xl234"/>
    <w:basedOn w:val="Normal"/>
    <w:rsid w:val="0092072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35">
    <w:name w:val="xl235"/>
    <w:basedOn w:val="Normal"/>
    <w:rsid w:val="0092072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36">
    <w:name w:val="xl236"/>
    <w:basedOn w:val="Normal"/>
    <w:rsid w:val="0092072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37">
    <w:name w:val="xl237"/>
    <w:basedOn w:val="Normal"/>
    <w:rsid w:val="0092072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38">
    <w:name w:val="xl238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39">
    <w:name w:val="xl239"/>
    <w:basedOn w:val="Normal"/>
    <w:rsid w:val="0092072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0">
    <w:name w:val="xl240"/>
    <w:basedOn w:val="Normal"/>
    <w:rsid w:val="0092072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1">
    <w:name w:val="xl241"/>
    <w:basedOn w:val="Normal"/>
    <w:rsid w:val="009207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xl242">
    <w:name w:val="xl242"/>
    <w:basedOn w:val="Normal"/>
    <w:rsid w:val="0092072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3">
    <w:name w:val="xl243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4">
    <w:name w:val="xl244"/>
    <w:basedOn w:val="Normal"/>
    <w:rsid w:val="0092072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5">
    <w:name w:val="xl245"/>
    <w:basedOn w:val="Normal"/>
    <w:rsid w:val="009207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6">
    <w:name w:val="xl246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7">
    <w:name w:val="xl247"/>
    <w:basedOn w:val="Normal"/>
    <w:rsid w:val="009207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48">
    <w:name w:val="xl248"/>
    <w:basedOn w:val="Normal"/>
    <w:rsid w:val="0092072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49">
    <w:name w:val="xl249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50">
    <w:name w:val="xl250"/>
    <w:basedOn w:val="Normal"/>
    <w:rsid w:val="0092072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51">
    <w:name w:val="xl251"/>
    <w:basedOn w:val="Normal"/>
    <w:rsid w:val="009207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52">
    <w:name w:val="xl252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53">
    <w:name w:val="xl253"/>
    <w:basedOn w:val="Normal"/>
    <w:rsid w:val="009207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xl254">
    <w:name w:val="xl254"/>
    <w:basedOn w:val="Normal"/>
    <w:rsid w:val="0092072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55">
    <w:name w:val="xl255"/>
    <w:basedOn w:val="Normal"/>
    <w:rsid w:val="0092072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56">
    <w:name w:val="xl256"/>
    <w:basedOn w:val="Normal"/>
    <w:rsid w:val="0092072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57">
    <w:name w:val="xl257"/>
    <w:basedOn w:val="Normal"/>
    <w:rsid w:val="0092072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58">
    <w:name w:val="xl258"/>
    <w:basedOn w:val="Normal"/>
    <w:rsid w:val="0092072B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59">
    <w:name w:val="xl259"/>
    <w:basedOn w:val="Normal"/>
    <w:rsid w:val="0092072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60">
    <w:name w:val="xl260"/>
    <w:basedOn w:val="Normal"/>
    <w:rsid w:val="0092072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61">
    <w:name w:val="xl261"/>
    <w:basedOn w:val="Normal"/>
    <w:rsid w:val="0092072B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62">
    <w:name w:val="xl262"/>
    <w:basedOn w:val="Normal"/>
    <w:rsid w:val="0092072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fr-FR"/>
    </w:rPr>
  </w:style>
  <w:style w:type="paragraph" w:customStyle="1" w:styleId="xl263">
    <w:name w:val="xl263"/>
    <w:basedOn w:val="Normal"/>
    <w:rsid w:val="0092072B"/>
    <w:pPr>
      <w:pBdr>
        <w:lef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264">
    <w:name w:val="xl264"/>
    <w:basedOn w:val="Normal"/>
    <w:rsid w:val="0092072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265">
    <w:name w:val="xl265"/>
    <w:basedOn w:val="Normal"/>
    <w:rsid w:val="0092072B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266">
    <w:name w:val="xl266"/>
    <w:basedOn w:val="Normal"/>
    <w:rsid w:val="0092072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fr-FR"/>
    </w:rPr>
  </w:style>
  <w:style w:type="paragraph" w:customStyle="1" w:styleId="xl267">
    <w:name w:val="xl267"/>
    <w:basedOn w:val="Normal"/>
    <w:rsid w:val="0092072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68">
    <w:name w:val="xl268"/>
    <w:basedOn w:val="Normal"/>
    <w:rsid w:val="0092072B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customStyle="1" w:styleId="xl269">
    <w:name w:val="xl269"/>
    <w:basedOn w:val="Normal"/>
    <w:rsid w:val="009207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fr-FR"/>
    </w:rPr>
  </w:style>
  <w:style w:type="paragraph" w:styleId="Corpsdetexte">
    <w:name w:val="Body Text"/>
    <w:basedOn w:val="Normal"/>
    <w:link w:val="CorpsdetexteCar"/>
    <w:semiHidden/>
    <w:unhideWhenUsed/>
    <w:rsid w:val="00383BA2"/>
    <w:pPr>
      <w:spacing w:after="0" w:line="240" w:lineRule="auto"/>
      <w:jc w:val="center"/>
    </w:pPr>
    <w:rPr>
      <w:rFonts w:ascii="Times" w:eastAsia="Times New Roman" w:hAnsi="Times" w:cs="Times"/>
      <w:sz w:val="28"/>
      <w:szCs w:val="28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383BA2"/>
    <w:rPr>
      <w:rFonts w:ascii="Times" w:eastAsia="Times New Roman" w:hAnsi="Times" w:cs="Times"/>
      <w:sz w:val="28"/>
      <w:szCs w:val="28"/>
      <w:lang w:eastAsia="fr-FR"/>
    </w:rPr>
  </w:style>
  <w:style w:type="table" w:styleId="Grilledutableau">
    <w:name w:val="Table Grid"/>
    <w:basedOn w:val="TableauNormal"/>
    <w:rsid w:val="00EF24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C21419"/>
    <w:rPr>
      <w:rFonts w:cstheme="minorHAnsi"/>
      <w:b/>
      <w:bCs/>
      <w14:ligatures w14:val="standardContextual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C21419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C21419"/>
    <w:rPr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C21419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C21419"/>
  </w:style>
  <w:style w:type="paragraph" w:customStyle="1" w:styleId="Standard">
    <w:name w:val="Standard"/>
    <w:qFormat/>
    <w:rsid w:val="00E6637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Corps">
    <w:name w:val="Corps"/>
    <w:rsid w:val="007B36C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fr-FR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text">
    <w:name w:val="bodytext"/>
    <w:basedOn w:val="Normal"/>
    <w:rsid w:val="00AF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Sansinterligne">
    <w:name w:val="No Spacing"/>
    <w:uiPriority w:val="1"/>
    <w:qFormat/>
    <w:rsid w:val="006D3EC0"/>
    <w:pPr>
      <w:spacing w:after="0" w:line="240" w:lineRule="auto"/>
    </w:pPr>
    <w:rPr>
      <w:rFonts w:eastAsia="Times New Roman" w:cs="Times New Roman"/>
      <w:szCs w:val="20"/>
      <w:lang w:eastAsia="fr-FR"/>
    </w:rPr>
  </w:style>
  <w:style w:type="paragraph" w:customStyle="1" w:styleId="Style1">
    <w:name w:val="Style1"/>
    <w:basedOn w:val="Normal"/>
    <w:link w:val="Style1Car"/>
    <w:qFormat/>
    <w:rsid w:val="006D3EC0"/>
    <w:pPr>
      <w:widowControl w:val="0"/>
      <w:tabs>
        <w:tab w:val="center" w:pos="6917"/>
      </w:tabs>
      <w:spacing w:after="0" w:line="240" w:lineRule="auto"/>
      <w:ind w:left="540" w:firstLine="1134"/>
      <w:jc w:val="both"/>
    </w:pPr>
    <w:rPr>
      <w:rFonts w:eastAsia="Times New Roman" w:cs="Times New Roman"/>
      <w:snapToGrid w:val="0"/>
      <w:lang w:eastAsia="fr-FR"/>
    </w:rPr>
  </w:style>
  <w:style w:type="paragraph" w:customStyle="1" w:styleId="Style2">
    <w:name w:val="Style2"/>
    <w:basedOn w:val="Style1"/>
    <w:link w:val="Style2Car"/>
    <w:qFormat/>
    <w:rsid w:val="006D3EC0"/>
    <w:rPr>
      <w:color w:val="203242"/>
    </w:rPr>
  </w:style>
  <w:style w:type="character" w:customStyle="1" w:styleId="Style1Car">
    <w:name w:val="Style1 Car"/>
    <w:basedOn w:val="Policepardfaut"/>
    <w:link w:val="Style1"/>
    <w:rsid w:val="006D3EC0"/>
    <w:rPr>
      <w:rFonts w:eastAsia="Times New Roman" w:cs="Times New Roman"/>
      <w:snapToGrid w:val="0"/>
      <w:lang w:eastAsia="fr-FR"/>
    </w:rPr>
  </w:style>
  <w:style w:type="paragraph" w:customStyle="1" w:styleId="Style3">
    <w:name w:val="Style3"/>
    <w:basedOn w:val="Paragraphedeliste"/>
    <w:link w:val="Style3Car"/>
    <w:qFormat/>
    <w:rsid w:val="006D3EC0"/>
    <w:pPr>
      <w:widowControl w:val="0"/>
      <w:numPr>
        <w:numId w:val="3"/>
      </w:numPr>
      <w:tabs>
        <w:tab w:val="center" w:pos="6917"/>
      </w:tabs>
      <w:spacing w:after="0" w:line="240" w:lineRule="auto"/>
      <w:jc w:val="both"/>
    </w:pPr>
    <w:rPr>
      <w:rFonts w:ascii="Avenir Next LT Pro" w:eastAsia="Times New Roman" w:hAnsi="Avenir Next LT Pro" w:cs="Times New Roman"/>
      <w:color w:val="2F5496" w:themeColor="accent1" w:themeShade="BF"/>
      <w:lang w:eastAsia="fr-FR"/>
    </w:rPr>
  </w:style>
  <w:style w:type="character" w:customStyle="1" w:styleId="Style2Car">
    <w:name w:val="Style2 Car"/>
    <w:basedOn w:val="Style1Car"/>
    <w:link w:val="Style2"/>
    <w:rsid w:val="006D3EC0"/>
    <w:rPr>
      <w:rFonts w:eastAsia="Times New Roman" w:cs="Times New Roman"/>
      <w:snapToGrid w:val="0"/>
      <w:color w:val="203242"/>
      <w:lang w:eastAsia="fr-FR"/>
    </w:rPr>
  </w:style>
  <w:style w:type="character" w:customStyle="1" w:styleId="Style3Car">
    <w:name w:val="Style3 Car"/>
    <w:basedOn w:val="ParagraphedelisteCar"/>
    <w:link w:val="Style3"/>
    <w:rsid w:val="006D3EC0"/>
    <w:rPr>
      <w:rFonts w:ascii="Avenir Next LT Pro" w:eastAsia="Times New Roman" w:hAnsi="Avenir Next LT Pro" w:cs="Times New Roman"/>
      <w:color w:val="2F5496" w:themeColor="accent1" w:themeShade="BF"/>
      <w:lang w:eastAsia="fr-FR"/>
    </w:rPr>
  </w:style>
  <w:style w:type="paragraph" w:customStyle="1" w:styleId="Style4">
    <w:name w:val="Style4"/>
    <w:basedOn w:val="Style2"/>
    <w:link w:val="Style4Car"/>
    <w:qFormat/>
    <w:rsid w:val="006D3EC0"/>
    <w:rPr>
      <w:rFonts w:ascii="Avenir Next LT Pro" w:hAnsi="Avenir Next LT Pro"/>
      <w:color w:val="B52D51"/>
    </w:rPr>
  </w:style>
  <w:style w:type="character" w:customStyle="1" w:styleId="Style4Car">
    <w:name w:val="Style4 Car"/>
    <w:basedOn w:val="Style2Car"/>
    <w:link w:val="Style4"/>
    <w:rsid w:val="006D3EC0"/>
    <w:rPr>
      <w:rFonts w:ascii="Avenir Next LT Pro" w:eastAsia="Times New Roman" w:hAnsi="Avenir Next LT Pro" w:cs="Times New Roman"/>
      <w:snapToGrid w:val="0"/>
      <w:color w:val="B52D51"/>
      <w:lang w:eastAsia="fr-FR"/>
    </w:rPr>
  </w:style>
  <w:style w:type="paragraph" w:customStyle="1" w:styleId="Style5">
    <w:name w:val="Style5"/>
    <w:basedOn w:val="Style2"/>
    <w:link w:val="Style5Car"/>
    <w:qFormat/>
    <w:rsid w:val="006D3EC0"/>
    <w:rPr>
      <w:rFonts w:ascii="Avenir Next LT Pro" w:hAnsi="Avenir Next LT Pro"/>
    </w:rPr>
  </w:style>
  <w:style w:type="character" w:customStyle="1" w:styleId="Style5Car">
    <w:name w:val="Style5 Car"/>
    <w:basedOn w:val="Style2Car"/>
    <w:link w:val="Style5"/>
    <w:rsid w:val="006D3EC0"/>
    <w:rPr>
      <w:rFonts w:ascii="Avenir Next LT Pro" w:eastAsia="Times New Roman" w:hAnsi="Avenir Next LT Pro" w:cs="Times New Roman"/>
      <w:snapToGrid w:val="0"/>
      <w:color w:val="203242"/>
      <w:lang w:eastAsia="fr-FR"/>
    </w:rPr>
  </w:style>
  <w:style w:type="paragraph" w:customStyle="1" w:styleId="Style6">
    <w:name w:val="Style6"/>
    <w:basedOn w:val="Style5"/>
    <w:link w:val="Style6Car"/>
    <w:qFormat/>
    <w:rsid w:val="006D3EC0"/>
    <w:pPr>
      <w:ind w:left="0" w:firstLine="0"/>
    </w:pPr>
  </w:style>
  <w:style w:type="character" w:customStyle="1" w:styleId="Style6Car">
    <w:name w:val="Style6 Car"/>
    <w:basedOn w:val="Style5Car"/>
    <w:link w:val="Style6"/>
    <w:rsid w:val="006D3EC0"/>
    <w:rPr>
      <w:rFonts w:ascii="Avenir Next LT Pro" w:eastAsia="Times New Roman" w:hAnsi="Avenir Next LT Pro" w:cs="Times New Roman"/>
      <w:snapToGrid w:val="0"/>
      <w:color w:val="203242"/>
      <w:lang w:eastAsia="fr-FR"/>
    </w:rPr>
  </w:style>
  <w:style w:type="table" w:customStyle="1" w:styleId="TableNormal">
    <w:name w:val="Table Normal"/>
    <w:uiPriority w:val="2"/>
    <w:semiHidden/>
    <w:unhideWhenUsed/>
    <w:qFormat/>
    <w:rsid w:val="001A38F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A38F7"/>
    <w:pPr>
      <w:widowControl w:val="0"/>
      <w:autoSpaceDE w:val="0"/>
      <w:autoSpaceDN w:val="0"/>
      <w:spacing w:after="0" w:line="247" w:lineRule="exact"/>
      <w:jc w:val="right"/>
    </w:pPr>
    <w:rPr>
      <w:rFonts w:ascii="Calibri" w:eastAsia="Calibri" w:hAnsi="Calibri" w:cs="Calibri"/>
    </w:rPr>
  </w:style>
  <w:style w:type="character" w:customStyle="1" w:styleId="5-TEXTECOURANTCar">
    <w:name w:val="5- TEXTE COURANT Car"/>
    <w:basedOn w:val="Policepardfaut"/>
    <w:link w:val="5-TEXTECOURANT"/>
    <w:uiPriority w:val="99"/>
    <w:locked/>
    <w:rsid w:val="006B32B5"/>
    <w:rPr>
      <w:rFonts w:ascii="Calibri" w:hAnsi="Calibri" w:cs="Calibri"/>
      <w:color w:val="000000"/>
    </w:rPr>
  </w:style>
  <w:style w:type="paragraph" w:customStyle="1" w:styleId="5-TEXTECOURANT">
    <w:name w:val="5- TEXTE COURANT"/>
    <w:link w:val="5-TEXTECOURANTCar"/>
    <w:uiPriority w:val="99"/>
    <w:qFormat/>
    <w:rsid w:val="006B32B5"/>
    <w:pPr>
      <w:spacing w:line="240" w:lineRule="atLeast"/>
      <w:jc w:val="both"/>
    </w:pPr>
    <w:rPr>
      <w:rFonts w:ascii="Calibri" w:hAnsi="Calibri" w:cs="Calibri"/>
      <w:color w:val="000000"/>
    </w:rPr>
  </w:style>
  <w:style w:type="character" w:customStyle="1" w:styleId="basewrapper">
    <w:name w:val="base_wrapper"/>
    <w:basedOn w:val="Policepardfaut"/>
    <w:rsid w:val="007513A4"/>
  </w:style>
  <w:style w:type="paragraph" w:styleId="Textebrut">
    <w:name w:val="Plain Text"/>
    <w:basedOn w:val="Normal"/>
    <w:link w:val="TextebrutCar"/>
    <w:uiPriority w:val="99"/>
    <w:unhideWhenUsed/>
    <w:rsid w:val="00E400EB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E400EB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975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1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7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4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66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3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2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7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14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29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29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4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0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3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2297</Words>
  <Characters>12636</Characters>
  <Application>Microsoft Office Word</Application>
  <DocSecurity>0</DocSecurity>
  <Lines>105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Moreau</dc:creator>
  <cp:keywords/>
  <dc:description/>
  <cp:lastModifiedBy>Olivier MOREAU</cp:lastModifiedBy>
  <cp:revision>2</cp:revision>
  <cp:lastPrinted>2026-05-21T07:43:00Z</cp:lastPrinted>
  <dcterms:created xsi:type="dcterms:W3CDTF">2026-07-03T12:05:00Z</dcterms:created>
  <dcterms:modified xsi:type="dcterms:W3CDTF">2026-07-03T12:05:00Z</dcterms:modified>
</cp:coreProperties>
</file>