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D5EA" w14:textId="1A8553CD" w:rsidR="00EF2477" w:rsidRPr="00D84945" w:rsidRDefault="00216D83" w:rsidP="00EF2477">
      <w:pPr>
        <w:shd w:val="clear" w:color="auto" w:fill="FFFFFF" w:themeFill="background1"/>
        <w:contextualSpacing/>
        <w:rPr>
          <w:rFonts w:cstheme="minorHAnsi"/>
        </w:rPr>
      </w:pPr>
      <w:bookmarkStart w:id="0" w:name="_Hlk201251564"/>
      <w:bookmarkEnd w:id="0"/>
      <w:r>
        <w:rPr>
          <w:b/>
          <w:bCs/>
          <w:noProof/>
          <w:sz w:val="28"/>
          <w:szCs w:val="28"/>
        </w:rPr>
        <w:drawing>
          <wp:anchor distT="0" distB="0" distL="114300" distR="114300" simplePos="0" relativeHeight="251834368" behindDoc="1" locked="0" layoutInCell="1" allowOverlap="1" wp14:anchorId="42220E63" wp14:editId="74CABCEF">
            <wp:simplePos x="0" y="0"/>
            <wp:positionH relativeFrom="column">
              <wp:posOffset>-405765</wp:posOffset>
            </wp:positionH>
            <wp:positionV relativeFrom="paragraph">
              <wp:posOffset>0</wp:posOffset>
            </wp:positionV>
            <wp:extent cx="2609850" cy="1369060"/>
            <wp:effectExtent l="0" t="0" r="0" b="0"/>
            <wp:wrapTight wrapText="bothSides">
              <wp:wrapPolygon edited="0">
                <wp:start x="7726" y="2404"/>
                <wp:lineTo x="7726" y="9017"/>
                <wp:lineTo x="8672" y="12623"/>
                <wp:lineTo x="2996" y="14727"/>
                <wp:lineTo x="1419" y="15629"/>
                <wp:lineTo x="1419" y="18935"/>
                <wp:lineTo x="19708" y="18935"/>
                <wp:lineTo x="20339" y="16230"/>
                <wp:lineTo x="19077" y="15328"/>
                <wp:lineTo x="12928" y="12623"/>
                <wp:lineTo x="13717" y="7814"/>
                <wp:lineTo x="13717" y="2404"/>
                <wp:lineTo x="7726" y="2404"/>
              </wp:wrapPolygon>
            </wp:wrapTight>
            <wp:docPr id="1502109382" name="Image 20" descr="Une image contenant symbole, logo, Emblèm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09382" name="Image 20" descr="Une image contenant symbole, logo, Emblème, Mar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850" cy="1369060"/>
                    </a:xfrm>
                    <a:prstGeom prst="rect">
                      <a:avLst/>
                    </a:prstGeom>
                  </pic:spPr>
                </pic:pic>
              </a:graphicData>
            </a:graphic>
            <wp14:sizeRelH relativeFrom="page">
              <wp14:pctWidth>0</wp14:pctWidth>
            </wp14:sizeRelH>
            <wp14:sizeRelV relativeFrom="page">
              <wp14:pctHeight>0</wp14:pctHeight>
            </wp14:sizeRelV>
          </wp:anchor>
        </w:drawing>
      </w:r>
      <w:r w:rsidR="00313567">
        <w:rPr>
          <w:b/>
          <w:bCs/>
          <w:sz w:val="28"/>
          <w:szCs w:val="28"/>
        </w:rPr>
        <w:t xml:space="preserve"> </w:t>
      </w:r>
    </w:p>
    <w:p w14:paraId="61831BDB" w14:textId="7D7F7C27" w:rsidR="00EF2477" w:rsidRDefault="000A069A" w:rsidP="00EF2477">
      <w:pPr>
        <w:contextualSpacing/>
        <w:rPr>
          <w:b/>
          <w:bCs/>
          <w:sz w:val="28"/>
          <w:szCs w:val="28"/>
        </w:rPr>
      </w:pPr>
      <w:bookmarkStart w:id="1" w:name="_Hlk108075672"/>
      <w:bookmarkEnd w:id="1"/>
      <w:r>
        <w:rPr>
          <w:noProof/>
        </w:rPr>
        <mc:AlternateContent>
          <mc:Choice Requires="wps">
            <w:drawing>
              <wp:anchor distT="0" distB="0" distL="114300" distR="114300" simplePos="0" relativeHeight="251660288" behindDoc="0" locked="0" layoutInCell="1" allowOverlap="1" wp14:anchorId="370C3BA0" wp14:editId="664C3D6A">
                <wp:simplePos x="0" y="0"/>
                <wp:positionH relativeFrom="page">
                  <wp:posOffset>3352800</wp:posOffset>
                </wp:positionH>
                <wp:positionV relativeFrom="paragraph">
                  <wp:posOffset>31750</wp:posOffset>
                </wp:positionV>
                <wp:extent cx="3451860" cy="866775"/>
                <wp:effectExtent l="0" t="0" r="15240" b="28575"/>
                <wp:wrapNone/>
                <wp:docPr id="11120500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1860" cy="866775"/>
                        </a:xfrm>
                        <a:prstGeom prst="rect">
                          <a:avLst/>
                        </a:prstGeom>
                        <a:solidFill>
                          <a:schemeClr val="lt1"/>
                        </a:solidFill>
                        <a:ln w="6350">
                          <a:solidFill>
                            <a:prstClr val="black"/>
                          </a:solidFill>
                        </a:ln>
                      </wps:spPr>
                      <wps:txbx>
                        <w:txbxContent>
                          <w:p w14:paraId="40DB9270" w14:textId="50E6CA06" w:rsidR="00EF2477" w:rsidRPr="00B23FE8" w:rsidRDefault="00D07B39" w:rsidP="00EF2477">
                            <w:pPr>
                              <w:rPr>
                                <w:rFonts w:cstheme="minorHAnsi"/>
                                <w:b/>
                                <w:bCs/>
                                <w:sz w:val="40"/>
                                <w:szCs w:val="40"/>
                              </w:rPr>
                            </w:pPr>
                            <w:r>
                              <w:rPr>
                                <w:rFonts w:cstheme="minorHAnsi"/>
                                <w:b/>
                                <w:bCs/>
                                <w:sz w:val="40"/>
                                <w:szCs w:val="40"/>
                              </w:rPr>
                              <w:t>CR</w:t>
                            </w:r>
                            <w:r w:rsidR="00EF2477" w:rsidRPr="00B23FE8">
                              <w:rPr>
                                <w:rFonts w:cstheme="minorHAnsi"/>
                                <w:b/>
                                <w:bCs/>
                                <w:sz w:val="40"/>
                                <w:szCs w:val="40"/>
                              </w:rPr>
                              <w:t xml:space="preserve"> DU CONSEIL MUNICIPAL DU </w:t>
                            </w:r>
                            <w:r w:rsidR="00A10A24">
                              <w:rPr>
                                <w:rFonts w:cstheme="minorHAnsi"/>
                                <w:b/>
                                <w:bCs/>
                                <w:sz w:val="40"/>
                                <w:szCs w:val="40"/>
                              </w:rPr>
                              <w:t>25.08</w:t>
                            </w:r>
                            <w:r w:rsidR="00C74615">
                              <w:rPr>
                                <w:rFonts w:cstheme="minorHAnsi"/>
                                <w:b/>
                                <w:bCs/>
                                <w:sz w:val="40"/>
                                <w:szCs w:val="40"/>
                              </w:rPr>
                              <w:t>.</w:t>
                            </w:r>
                            <w:r w:rsidR="0039002E">
                              <w:rPr>
                                <w:rFonts w:cstheme="minorHAnsi"/>
                                <w:b/>
                                <w:bCs/>
                                <w:sz w:val="40"/>
                                <w:szCs w:val="40"/>
                              </w:rPr>
                              <w:t>202</w:t>
                            </w:r>
                            <w:r w:rsidR="009376B6">
                              <w:rPr>
                                <w:rFonts w:cstheme="minorHAnsi"/>
                                <w:b/>
                                <w:bCs/>
                                <w:sz w:val="40"/>
                                <w:szCs w:val="40"/>
                              </w:rPr>
                              <w:t>5</w:t>
                            </w:r>
                          </w:p>
                          <w:p w14:paraId="428DB512" w14:textId="77777777" w:rsidR="00EF2477" w:rsidRDefault="00EF2477" w:rsidP="00EF2477">
                            <w:pPr>
                              <w:rPr>
                                <w:b/>
                                <w:bCs/>
                                <w:sz w:val="40"/>
                                <w:szCs w:val="40"/>
                              </w:rPr>
                            </w:pPr>
                            <w:r>
                              <w:rPr>
                                <w:b/>
                                <w:bCs/>
                                <w:sz w:val="40"/>
                                <w:szCs w:val="40"/>
                              </w:rPr>
                              <w:t xml:space="preserve">                         </w:t>
                            </w:r>
                          </w:p>
                          <w:p w14:paraId="516839F9" w14:textId="77777777" w:rsidR="00EF2477" w:rsidRDefault="00EF2477" w:rsidP="00EF24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C3BA0" id="_x0000_t202" coordsize="21600,21600" o:spt="202" path="m,l,21600r21600,l21600,xe">
                <v:stroke joinstyle="miter"/>
                <v:path gradientshapeok="t" o:connecttype="rect"/>
              </v:shapetype>
              <v:shape id="Zone de texte 2" o:spid="_x0000_s1026" type="#_x0000_t202" style="position:absolute;margin-left:264pt;margin-top:2.5pt;width:271.8pt;height:6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" fillcolor="white [3201]" strokeweight=".5pt">
                <v:path arrowok="t"/>
                <v:textbox>
                  <w:txbxContent>
                    <w:p w14:paraId="40DB9270" w14:textId="50E6CA06" w:rsidR="00EF2477" w:rsidRPr="00B23FE8" w:rsidRDefault="00D07B39" w:rsidP="00EF2477">
                      <w:pPr>
                        <w:rPr>
                          <w:rFonts w:cstheme="minorHAnsi"/>
                          <w:b/>
                          <w:bCs/>
                          <w:sz w:val="40"/>
                          <w:szCs w:val="40"/>
                        </w:rPr>
                      </w:pPr>
                      <w:r>
                        <w:rPr>
                          <w:rFonts w:cstheme="minorHAnsi"/>
                          <w:b/>
                          <w:bCs/>
                          <w:sz w:val="40"/>
                          <w:szCs w:val="40"/>
                        </w:rPr>
                        <w:t>CR</w:t>
                      </w:r>
                      <w:r w:rsidR="00EF2477" w:rsidRPr="00B23FE8">
                        <w:rPr>
                          <w:rFonts w:cstheme="minorHAnsi"/>
                          <w:b/>
                          <w:bCs/>
                          <w:sz w:val="40"/>
                          <w:szCs w:val="40"/>
                        </w:rPr>
                        <w:t xml:space="preserve"> DU CONSEIL MUNICIPAL DU </w:t>
                      </w:r>
                      <w:r w:rsidR="00A10A24">
                        <w:rPr>
                          <w:rFonts w:cstheme="minorHAnsi"/>
                          <w:b/>
                          <w:bCs/>
                          <w:sz w:val="40"/>
                          <w:szCs w:val="40"/>
                        </w:rPr>
                        <w:t>25.08</w:t>
                      </w:r>
                      <w:r w:rsidR="00C74615">
                        <w:rPr>
                          <w:rFonts w:cstheme="minorHAnsi"/>
                          <w:b/>
                          <w:bCs/>
                          <w:sz w:val="40"/>
                          <w:szCs w:val="40"/>
                        </w:rPr>
                        <w:t>.</w:t>
                      </w:r>
                      <w:r w:rsidR="0039002E">
                        <w:rPr>
                          <w:rFonts w:cstheme="minorHAnsi"/>
                          <w:b/>
                          <w:bCs/>
                          <w:sz w:val="40"/>
                          <w:szCs w:val="40"/>
                        </w:rPr>
                        <w:t>202</w:t>
                      </w:r>
                      <w:r w:rsidR="009376B6">
                        <w:rPr>
                          <w:rFonts w:cstheme="minorHAnsi"/>
                          <w:b/>
                          <w:bCs/>
                          <w:sz w:val="40"/>
                          <w:szCs w:val="40"/>
                        </w:rPr>
                        <w:t>5</w:t>
                      </w:r>
                    </w:p>
                    <w:p w14:paraId="428DB512" w14:textId="77777777" w:rsidR="00EF2477" w:rsidRDefault="00EF2477" w:rsidP="00EF2477">
                      <w:pPr>
                        <w:rPr>
                          <w:b/>
                          <w:bCs/>
                          <w:sz w:val="40"/>
                          <w:szCs w:val="40"/>
                        </w:rPr>
                      </w:pPr>
                      <w:r>
                        <w:rPr>
                          <w:b/>
                          <w:bCs/>
                          <w:sz w:val="40"/>
                          <w:szCs w:val="40"/>
                        </w:rPr>
                        <w:t xml:space="preserve">                         </w:t>
                      </w:r>
                    </w:p>
                    <w:p w14:paraId="516839F9" w14:textId="77777777" w:rsidR="00EF2477" w:rsidRDefault="00EF2477" w:rsidP="00EF2477"/>
                  </w:txbxContent>
                </v:textbox>
                <w10:wrap anchorx="page"/>
              </v:shape>
            </w:pict>
          </mc:Fallback>
        </mc:AlternateContent>
      </w:r>
    </w:p>
    <w:p w14:paraId="7DD07855" w14:textId="490B0C0D" w:rsidR="00EF2477" w:rsidRPr="00D84945" w:rsidRDefault="00EF2477" w:rsidP="00EF2477">
      <w:pPr>
        <w:shd w:val="clear" w:color="auto" w:fill="FFFFFF" w:themeFill="background1"/>
        <w:contextualSpacing/>
      </w:pPr>
    </w:p>
    <w:p w14:paraId="41A5603F" w14:textId="77777777" w:rsidR="00EF2477" w:rsidRPr="00D84945" w:rsidRDefault="00EF2477" w:rsidP="00EF2477">
      <w:pPr>
        <w:shd w:val="clear" w:color="auto" w:fill="FFFFFF" w:themeFill="background1"/>
        <w:contextualSpacing/>
      </w:pPr>
    </w:p>
    <w:p w14:paraId="006A2509" w14:textId="62876B2C" w:rsidR="00EF2477" w:rsidRPr="00D84945" w:rsidRDefault="00EF2477" w:rsidP="00EF2477">
      <w:pPr>
        <w:shd w:val="clear" w:color="auto" w:fill="FFFFFF" w:themeFill="background1"/>
        <w:contextualSpacing/>
      </w:pPr>
    </w:p>
    <w:p w14:paraId="3197D593" w14:textId="77777777" w:rsidR="0077755A" w:rsidRDefault="0077755A" w:rsidP="0077755A">
      <w:pPr>
        <w:spacing w:after="0" w:line="240" w:lineRule="auto"/>
        <w:contextualSpacing/>
      </w:pPr>
    </w:p>
    <w:tbl>
      <w:tblPr>
        <w:tblStyle w:val="Grilledutableau"/>
        <w:tblpPr w:leftFromText="141" w:rightFromText="141" w:vertAnchor="text" w:horzAnchor="margin" w:tblpXSpec="center" w:tblpY="389"/>
        <w:tblW w:w="0" w:type="auto"/>
        <w:tblLook w:val="04A0" w:firstRow="1" w:lastRow="0" w:firstColumn="1" w:lastColumn="0" w:noHBand="0" w:noVBand="1"/>
      </w:tblPr>
      <w:tblGrid>
        <w:gridCol w:w="2680"/>
        <w:gridCol w:w="4360"/>
      </w:tblGrid>
      <w:tr w:rsidR="0077755A" w:rsidRPr="00311352" w14:paraId="405A9E74" w14:textId="77777777" w:rsidTr="000C191A">
        <w:trPr>
          <w:trHeight w:val="607"/>
        </w:trPr>
        <w:tc>
          <w:tcPr>
            <w:tcW w:w="2680" w:type="dxa"/>
            <w:hideMark/>
          </w:tcPr>
          <w:p w14:paraId="5BC4559B" w14:textId="77777777" w:rsidR="0077755A" w:rsidRPr="00311352" w:rsidRDefault="0077755A" w:rsidP="000C191A">
            <w:pPr>
              <w:contextualSpacing/>
            </w:pPr>
            <w:r w:rsidRPr="00311352">
              <w:t>Conseillers en exercice : 19</w:t>
            </w:r>
            <w:r w:rsidRPr="00311352">
              <w:br/>
            </w:r>
          </w:p>
        </w:tc>
        <w:tc>
          <w:tcPr>
            <w:tcW w:w="4360" w:type="dxa"/>
            <w:hideMark/>
          </w:tcPr>
          <w:p w14:paraId="16150B2E" w14:textId="3C742991" w:rsidR="0077755A" w:rsidRPr="00311352" w:rsidRDefault="0077755A" w:rsidP="000C191A">
            <w:pPr>
              <w:contextualSpacing/>
            </w:pPr>
            <w:r w:rsidRPr="00311352">
              <w:t xml:space="preserve">Objet : </w:t>
            </w:r>
            <w:r w:rsidR="00D07B39">
              <w:t>CR</w:t>
            </w:r>
            <w:r>
              <w:t xml:space="preserve"> du Conseil Municipal du </w:t>
            </w:r>
            <w:r w:rsidR="00A10A24" w:rsidRPr="00A10A24">
              <w:rPr>
                <w:b/>
                <w:bCs/>
              </w:rPr>
              <w:t>25 août</w:t>
            </w:r>
            <w:r w:rsidR="00627FB6">
              <w:rPr>
                <w:b/>
                <w:bCs/>
              </w:rPr>
              <w:t xml:space="preserve"> </w:t>
            </w:r>
            <w:r w:rsidR="00322BDA" w:rsidRPr="00322BDA">
              <w:rPr>
                <w:b/>
                <w:bCs/>
              </w:rPr>
              <w:t>2025</w:t>
            </w:r>
            <w:r w:rsidRPr="00322BDA">
              <w:rPr>
                <w:b/>
                <w:bCs/>
              </w:rPr>
              <w:br/>
            </w:r>
            <w:r w:rsidRPr="00311352">
              <w:br/>
            </w:r>
          </w:p>
        </w:tc>
      </w:tr>
    </w:tbl>
    <w:p w14:paraId="28E939B4" w14:textId="77777777" w:rsidR="0077755A" w:rsidRDefault="0077755A" w:rsidP="0077755A">
      <w:pPr>
        <w:spacing w:after="0" w:line="240" w:lineRule="auto"/>
        <w:contextualSpacing/>
      </w:pPr>
    </w:p>
    <w:p w14:paraId="1E1D761C" w14:textId="259A8F86" w:rsidR="0077755A" w:rsidRDefault="0077755A" w:rsidP="0077755A">
      <w:pPr>
        <w:spacing w:after="0" w:line="240" w:lineRule="auto"/>
        <w:contextualSpacing/>
      </w:pPr>
    </w:p>
    <w:p w14:paraId="15176CBB" w14:textId="77777777" w:rsidR="00322BDA" w:rsidRDefault="00322BDA" w:rsidP="0077755A">
      <w:pPr>
        <w:spacing w:after="0" w:line="240" w:lineRule="auto"/>
        <w:contextualSpacing/>
      </w:pPr>
    </w:p>
    <w:p w14:paraId="50CF9FDE" w14:textId="77777777" w:rsidR="008926F3" w:rsidRDefault="008926F3" w:rsidP="0077755A">
      <w:pPr>
        <w:spacing w:after="0" w:line="240" w:lineRule="auto"/>
        <w:contextualSpacing/>
      </w:pPr>
    </w:p>
    <w:p w14:paraId="198AFD12" w14:textId="77777777" w:rsidR="000C191A" w:rsidRDefault="000C191A" w:rsidP="0077755A">
      <w:pPr>
        <w:spacing w:after="0" w:line="240" w:lineRule="auto"/>
        <w:contextualSpacing/>
      </w:pPr>
    </w:p>
    <w:p w14:paraId="64E0D10F" w14:textId="77777777" w:rsidR="005A4A44" w:rsidRDefault="005A4A44" w:rsidP="005A4A44">
      <w:pPr>
        <w:spacing w:after="0" w:line="240" w:lineRule="auto"/>
        <w:contextualSpacing/>
      </w:pPr>
      <w:bookmarkStart w:id="2" w:name="_Hlk175682263"/>
      <w:bookmarkStart w:id="3" w:name="_Hlk175680046"/>
    </w:p>
    <w:tbl>
      <w:tblPr>
        <w:tblW w:w="9921" w:type="dxa"/>
        <w:jc w:val="center"/>
        <w:tblLook w:val="04A0" w:firstRow="1" w:lastRow="0" w:firstColumn="1" w:lastColumn="0" w:noHBand="0" w:noVBand="1"/>
      </w:tblPr>
      <w:tblGrid>
        <w:gridCol w:w="3261"/>
        <w:gridCol w:w="1984"/>
        <w:gridCol w:w="2126"/>
        <w:gridCol w:w="284"/>
        <w:gridCol w:w="2266"/>
      </w:tblGrid>
      <w:tr w:rsidR="005A4A44" w:rsidRPr="00092FC6" w14:paraId="6F5F8FFD" w14:textId="77777777" w:rsidTr="00F656E3">
        <w:trPr>
          <w:jc w:val="center"/>
        </w:trPr>
        <w:tc>
          <w:tcPr>
            <w:tcW w:w="3261" w:type="dxa"/>
            <w:hideMark/>
          </w:tcPr>
          <w:p w14:paraId="1FC121F0" w14:textId="77777777" w:rsidR="005A4A44" w:rsidRPr="00092FC6" w:rsidRDefault="005A4A44" w:rsidP="00F656E3">
            <w:pPr>
              <w:widowControl w:val="0"/>
              <w:contextualSpacing/>
              <w:mirrorIndents/>
              <w:rPr>
                <w:rFonts w:cstheme="minorHAnsi"/>
                <w:snapToGrid w:val="0"/>
                <w:sz w:val="16"/>
              </w:rPr>
            </w:pPr>
            <w:r w:rsidRPr="00092FC6">
              <w:rPr>
                <w:rFonts w:cstheme="minorHAnsi"/>
                <w:snapToGrid w:val="0"/>
                <w:sz w:val="16"/>
              </w:rPr>
              <w:t>Antoine de MENTHON, Maire</w:t>
            </w:r>
          </w:p>
        </w:tc>
        <w:tc>
          <w:tcPr>
            <w:tcW w:w="1984" w:type="dxa"/>
            <w:tcBorders>
              <w:top w:val="nil"/>
              <w:left w:val="nil"/>
              <w:bottom w:val="nil"/>
              <w:right w:val="single" w:sz="4" w:space="0" w:color="auto"/>
            </w:tcBorders>
            <w:hideMark/>
          </w:tcPr>
          <w:p w14:paraId="4F3FC6D5" w14:textId="77777777" w:rsidR="005A4A44" w:rsidRPr="00092FC6" w:rsidRDefault="005A4A44" w:rsidP="00F656E3">
            <w:pPr>
              <w:widowControl w:val="0"/>
              <w:contextualSpacing/>
              <w:mirrorIndents/>
              <w:rPr>
                <w:rFonts w:cstheme="minorHAnsi"/>
                <w:snapToGrid w:val="0"/>
                <w:sz w:val="16"/>
              </w:rPr>
            </w:pPr>
            <w:r w:rsidRPr="00092FC6">
              <w:rPr>
                <w:rFonts w:cstheme="minorHAnsi"/>
                <w:snapToGrid w:val="0"/>
                <w:sz w:val="16"/>
              </w:rPr>
              <w:t>Présent</w:t>
            </w:r>
          </w:p>
        </w:tc>
        <w:tc>
          <w:tcPr>
            <w:tcW w:w="2126" w:type="dxa"/>
            <w:tcBorders>
              <w:top w:val="nil"/>
              <w:left w:val="single" w:sz="4" w:space="0" w:color="auto"/>
              <w:bottom w:val="nil"/>
              <w:right w:val="nil"/>
            </w:tcBorders>
            <w:hideMark/>
          </w:tcPr>
          <w:p w14:paraId="5CBBC0A1" w14:textId="77777777" w:rsidR="005A4A44" w:rsidRPr="00092FC6" w:rsidRDefault="005A4A44" w:rsidP="00F656E3">
            <w:pPr>
              <w:widowControl w:val="0"/>
              <w:contextualSpacing/>
              <w:mirrorIndents/>
              <w:rPr>
                <w:rFonts w:cstheme="minorHAnsi"/>
                <w:snapToGrid w:val="0"/>
                <w:sz w:val="16"/>
              </w:rPr>
            </w:pPr>
            <w:r w:rsidRPr="00092FC6">
              <w:rPr>
                <w:rFonts w:cstheme="minorHAnsi"/>
                <w:snapToGrid w:val="0"/>
                <w:sz w:val="16"/>
              </w:rPr>
              <w:t>Yves MICHEL</w:t>
            </w:r>
          </w:p>
        </w:tc>
        <w:tc>
          <w:tcPr>
            <w:tcW w:w="284" w:type="dxa"/>
          </w:tcPr>
          <w:p w14:paraId="29D9C5DE" w14:textId="77777777" w:rsidR="005A4A44" w:rsidRPr="00092FC6" w:rsidRDefault="005A4A44" w:rsidP="00F656E3">
            <w:pPr>
              <w:widowControl w:val="0"/>
              <w:contextualSpacing/>
              <w:mirrorIndents/>
              <w:rPr>
                <w:rFonts w:cstheme="minorHAnsi"/>
                <w:snapToGrid w:val="0"/>
                <w:sz w:val="16"/>
              </w:rPr>
            </w:pPr>
          </w:p>
        </w:tc>
        <w:tc>
          <w:tcPr>
            <w:tcW w:w="2266" w:type="dxa"/>
            <w:hideMark/>
          </w:tcPr>
          <w:p w14:paraId="2288A646" w14:textId="1E6FE76F" w:rsidR="005A4A44" w:rsidRPr="002C7254" w:rsidRDefault="00A10A24" w:rsidP="00F656E3">
            <w:pPr>
              <w:widowControl w:val="0"/>
              <w:contextualSpacing/>
              <w:mirrorIndents/>
              <w:rPr>
                <w:rFonts w:cstheme="minorHAnsi"/>
                <w:b/>
                <w:bCs/>
                <w:snapToGrid w:val="0"/>
                <w:sz w:val="16"/>
              </w:rPr>
            </w:pPr>
            <w:r w:rsidRPr="007F2DC5">
              <w:rPr>
                <w:rFonts w:cstheme="minorHAnsi"/>
                <w:b/>
                <w:bCs/>
                <w:snapToGrid w:val="0"/>
                <w:sz w:val="16"/>
              </w:rPr>
              <w:t xml:space="preserve">Pouvoir à </w:t>
            </w:r>
            <w:r>
              <w:rPr>
                <w:rFonts w:cstheme="minorHAnsi"/>
                <w:b/>
                <w:bCs/>
                <w:snapToGrid w:val="0"/>
                <w:sz w:val="16"/>
              </w:rPr>
              <w:t>P. Berger</w:t>
            </w:r>
          </w:p>
        </w:tc>
      </w:tr>
      <w:tr w:rsidR="005A4A44" w:rsidRPr="00092FC6" w14:paraId="1D87BEDC" w14:textId="77777777" w:rsidTr="00F656E3">
        <w:trPr>
          <w:jc w:val="center"/>
        </w:trPr>
        <w:tc>
          <w:tcPr>
            <w:tcW w:w="3261" w:type="dxa"/>
            <w:hideMark/>
          </w:tcPr>
          <w:p w14:paraId="4023BE78" w14:textId="77777777" w:rsidR="005A4A44" w:rsidRPr="00092FC6" w:rsidRDefault="005A4A44" w:rsidP="00F656E3">
            <w:pPr>
              <w:widowControl w:val="0"/>
              <w:contextualSpacing/>
              <w:mirrorIndents/>
              <w:rPr>
                <w:rFonts w:cstheme="minorHAnsi"/>
                <w:snapToGrid w:val="0"/>
                <w:sz w:val="16"/>
              </w:rPr>
            </w:pPr>
            <w:r w:rsidRPr="00092FC6">
              <w:rPr>
                <w:rFonts w:cstheme="minorHAnsi"/>
                <w:snapToGrid w:val="0"/>
                <w:sz w:val="16"/>
              </w:rPr>
              <w:t>Jérôme GRETZ, 1</w:t>
            </w:r>
            <w:r w:rsidRPr="00092FC6">
              <w:rPr>
                <w:rFonts w:cstheme="minorHAnsi"/>
                <w:snapToGrid w:val="0"/>
                <w:sz w:val="16"/>
                <w:vertAlign w:val="superscript"/>
              </w:rPr>
              <w:t xml:space="preserve">ère </w:t>
            </w:r>
            <w:r w:rsidRPr="00092FC6">
              <w:rPr>
                <w:rFonts w:cstheme="minorHAnsi"/>
                <w:snapToGrid w:val="0"/>
                <w:sz w:val="16"/>
              </w:rPr>
              <w:t>adjoint</w:t>
            </w:r>
          </w:p>
        </w:tc>
        <w:tc>
          <w:tcPr>
            <w:tcW w:w="1984" w:type="dxa"/>
            <w:tcBorders>
              <w:top w:val="nil"/>
              <w:left w:val="nil"/>
              <w:bottom w:val="nil"/>
              <w:right w:val="single" w:sz="4" w:space="0" w:color="auto"/>
            </w:tcBorders>
            <w:hideMark/>
          </w:tcPr>
          <w:p w14:paraId="364EC841" w14:textId="77777777" w:rsidR="005A4A44" w:rsidRPr="00092FC6" w:rsidRDefault="005A4A44" w:rsidP="00F656E3">
            <w:pPr>
              <w:widowControl w:val="0"/>
              <w:contextualSpacing/>
              <w:mirrorIndents/>
              <w:rPr>
                <w:rFonts w:cstheme="minorHAnsi"/>
                <w:b/>
                <w:bCs/>
                <w:snapToGrid w:val="0"/>
                <w:sz w:val="16"/>
              </w:rPr>
            </w:pPr>
            <w:r w:rsidRPr="00092FC6">
              <w:rPr>
                <w:rFonts w:cstheme="minorHAnsi"/>
                <w:snapToGrid w:val="0"/>
                <w:sz w:val="16"/>
              </w:rPr>
              <w:t>Présent</w:t>
            </w:r>
          </w:p>
        </w:tc>
        <w:tc>
          <w:tcPr>
            <w:tcW w:w="2126" w:type="dxa"/>
            <w:tcBorders>
              <w:top w:val="nil"/>
              <w:left w:val="single" w:sz="4" w:space="0" w:color="auto"/>
              <w:bottom w:val="nil"/>
              <w:right w:val="nil"/>
            </w:tcBorders>
            <w:hideMark/>
          </w:tcPr>
          <w:p w14:paraId="0765241B" w14:textId="77777777" w:rsidR="005A4A44" w:rsidRPr="00092FC6" w:rsidRDefault="005A4A44" w:rsidP="00F656E3">
            <w:pPr>
              <w:widowControl w:val="0"/>
              <w:contextualSpacing/>
              <w:mirrorIndents/>
              <w:rPr>
                <w:rFonts w:cstheme="minorHAnsi"/>
                <w:snapToGrid w:val="0"/>
                <w:sz w:val="16"/>
              </w:rPr>
            </w:pPr>
            <w:r w:rsidRPr="00092FC6">
              <w:rPr>
                <w:rFonts w:cstheme="minorHAnsi"/>
                <w:snapToGrid w:val="0"/>
                <w:sz w:val="16"/>
              </w:rPr>
              <w:t>Martine PARIS</w:t>
            </w:r>
          </w:p>
        </w:tc>
        <w:tc>
          <w:tcPr>
            <w:tcW w:w="284" w:type="dxa"/>
          </w:tcPr>
          <w:p w14:paraId="4E26E604" w14:textId="77777777" w:rsidR="005A4A44" w:rsidRPr="00092FC6" w:rsidRDefault="005A4A44" w:rsidP="00F656E3">
            <w:pPr>
              <w:widowControl w:val="0"/>
              <w:contextualSpacing/>
              <w:mirrorIndents/>
              <w:rPr>
                <w:rFonts w:cstheme="minorHAnsi"/>
                <w:snapToGrid w:val="0"/>
                <w:sz w:val="16"/>
              </w:rPr>
            </w:pPr>
          </w:p>
        </w:tc>
        <w:tc>
          <w:tcPr>
            <w:tcW w:w="2266" w:type="dxa"/>
            <w:hideMark/>
          </w:tcPr>
          <w:p w14:paraId="455308DC" w14:textId="77777777" w:rsidR="005A4A44" w:rsidRPr="009B3CCD" w:rsidRDefault="005A4A44" w:rsidP="00F656E3">
            <w:pPr>
              <w:widowControl w:val="0"/>
              <w:contextualSpacing/>
              <w:mirrorIndents/>
              <w:rPr>
                <w:rFonts w:cstheme="minorHAnsi"/>
                <w:b/>
                <w:bCs/>
                <w:snapToGrid w:val="0"/>
                <w:sz w:val="16"/>
              </w:rPr>
            </w:pPr>
            <w:r w:rsidRPr="00092FC6">
              <w:rPr>
                <w:rFonts w:cstheme="minorHAnsi"/>
                <w:snapToGrid w:val="0"/>
                <w:sz w:val="16"/>
              </w:rPr>
              <w:t>Présent</w:t>
            </w:r>
            <w:r>
              <w:rPr>
                <w:rFonts w:cstheme="minorHAnsi"/>
                <w:snapToGrid w:val="0"/>
                <w:sz w:val="16"/>
              </w:rPr>
              <w:t>e</w:t>
            </w:r>
          </w:p>
        </w:tc>
      </w:tr>
      <w:tr w:rsidR="005A4A44" w:rsidRPr="00092FC6" w14:paraId="5E6760E2" w14:textId="77777777" w:rsidTr="00F656E3">
        <w:trPr>
          <w:jc w:val="center"/>
        </w:trPr>
        <w:tc>
          <w:tcPr>
            <w:tcW w:w="3261" w:type="dxa"/>
            <w:hideMark/>
          </w:tcPr>
          <w:p w14:paraId="7BB1B6B7" w14:textId="77777777" w:rsidR="005A4A44" w:rsidRPr="00092FC6" w:rsidRDefault="005A4A44" w:rsidP="00F656E3">
            <w:pPr>
              <w:widowControl w:val="0"/>
              <w:contextualSpacing/>
              <w:mirrorIndents/>
              <w:rPr>
                <w:rFonts w:cstheme="minorHAnsi"/>
                <w:snapToGrid w:val="0"/>
                <w:sz w:val="16"/>
              </w:rPr>
            </w:pPr>
            <w:r w:rsidRPr="00092FC6">
              <w:rPr>
                <w:rFonts w:cstheme="minorHAnsi"/>
                <w:snapToGrid w:val="0"/>
                <w:sz w:val="16"/>
              </w:rPr>
              <w:t>Anne HUDAULT, 2</w:t>
            </w:r>
            <w:r w:rsidRPr="00092FC6">
              <w:rPr>
                <w:rFonts w:cstheme="minorHAnsi"/>
                <w:snapToGrid w:val="0"/>
                <w:sz w:val="16"/>
                <w:vertAlign w:val="superscript"/>
              </w:rPr>
              <w:t>ème</w:t>
            </w:r>
            <w:r w:rsidRPr="00092FC6">
              <w:rPr>
                <w:rFonts w:cstheme="minorHAnsi"/>
                <w:snapToGrid w:val="0"/>
                <w:sz w:val="16"/>
              </w:rPr>
              <w:t xml:space="preserve"> adjointe</w:t>
            </w:r>
          </w:p>
        </w:tc>
        <w:tc>
          <w:tcPr>
            <w:tcW w:w="1984" w:type="dxa"/>
            <w:tcBorders>
              <w:top w:val="nil"/>
              <w:left w:val="nil"/>
              <w:bottom w:val="nil"/>
              <w:right w:val="single" w:sz="4" w:space="0" w:color="auto"/>
            </w:tcBorders>
            <w:hideMark/>
          </w:tcPr>
          <w:p w14:paraId="6BBB7E8B" w14:textId="77777777" w:rsidR="005A4A44" w:rsidRPr="00092FC6" w:rsidRDefault="005A4A44" w:rsidP="00F656E3">
            <w:pPr>
              <w:widowControl w:val="0"/>
              <w:contextualSpacing/>
              <w:mirrorIndents/>
              <w:rPr>
                <w:rFonts w:cstheme="minorHAnsi"/>
                <w:b/>
                <w:bCs/>
                <w:snapToGrid w:val="0"/>
                <w:sz w:val="16"/>
              </w:rPr>
            </w:pPr>
            <w:r w:rsidRPr="00092FC6">
              <w:rPr>
                <w:rFonts w:cstheme="minorHAnsi"/>
                <w:snapToGrid w:val="0"/>
                <w:sz w:val="16"/>
              </w:rPr>
              <w:t>Présent</w:t>
            </w:r>
            <w:r>
              <w:rPr>
                <w:rFonts w:cstheme="minorHAnsi"/>
                <w:snapToGrid w:val="0"/>
                <w:sz w:val="16"/>
              </w:rPr>
              <w:t>e</w:t>
            </w:r>
          </w:p>
        </w:tc>
        <w:tc>
          <w:tcPr>
            <w:tcW w:w="2126" w:type="dxa"/>
            <w:tcBorders>
              <w:top w:val="nil"/>
              <w:left w:val="single" w:sz="4" w:space="0" w:color="auto"/>
              <w:bottom w:val="nil"/>
              <w:right w:val="nil"/>
            </w:tcBorders>
            <w:hideMark/>
          </w:tcPr>
          <w:p w14:paraId="12F28246" w14:textId="77777777" w:rsidR="005A4A44" w:rsidRPr="00092FC6" w:rsidRDefault="005A4A44" w:rsidP="00F656E3">
            <w:pPr>
              <w:widowControl w:val="0"/>
              <w:contextualSpacing/>
              <w:mirrorIndents/>
              <w:rPr>
                <w:rFonts w:cstheme="minorHAnsi"/>
                <w:snapToGrid w:val="0"/>
                <w:sz w:val="16"/>
              </w:rPr>
            </w:pPr>
            <w:r w:rsidRPr="00092FC6">
              <w:rPr>
                <w:rFonts w:cstheme="minorHAnsi"/>
                <w:snapToGrid w:val="0"/>
                <w:sz w:val="16"/>
              </w:rPr>
              <w:t xml:space="preserve">Laurence MICHEL                </w:t>
            </w:r>
          </w:p>
        </w:tc>
        <w:tc>
          <w:tcPr>
            <w:tcW w:w="284" w:type="dxa"/>
          </w:tcPr>
          <w:p w14:paraId="7C7C80EE" w14:textId="77777777" w:rsidR="005A4A44" w:rsidRPr="00092FC6" w:rsidRDefault="005A4A44" w:rsidP="00F656E3">
            <w:pPr>
              <w:widowControl w:val="0"/>
              <w:contextualSpacing/>
              <w:mirrorIndents/>
              <w:rPr>
                <w:rFonts w:cstheme="minorHAnsi"/>
                <w:snapToGrid w:val="0"/>
                <w:sz w:val="16"/>
              </w:rPr>
            </w:pPr>
          </w:p>
        </w:tc>
        <w:tc>
          <w:tcPr>
            <w:tcW w:w="2266" w:type="dxa"/>
            <w:hideMark/>
          </w:tcPr>
          <w:p w14:paraId="4F6B31EE" w14:textId="77777777" w:rsidR="005A4A44" w:rsidRPr="009B3CCD" w:rsidRDefault="005A4A44" w:rsidP="00F656E3">
            <w:pPr>
              <w:widowControl w:val="0"/>
              <w:contextualSpacing/>
              <w:mirrorIndents/>
              <w:rPr>
                <w:rFonts w:cstheme="minorHAnsi"/>
                <w:b/>
                <w:bCs/>
                <w:snapToGrid w:val="0"/>
                <w:sz w:val="16"/>
              </w:rPr>
            </w:pPr>
            <w:r w:rsidRPr="007F2DC5">
              <w:rPr>
                <w:rFonts w:cstheme="minorHAnsi"/>
                <w:b/>
                <w:bCs/>
                <w:snapToGrid w:val="0"/>
                <w:sz w:val="16"/>
              </w:rPr>
              <w:t xml:space="preserve">Pouvoir à </w:t>
            </w:r>
            <w:r>
              <w:rPr>
                <w:rFonts w:cstheme="minorHAnsi"/>
                <w:b/>
                <w:bCs/>
                <w:snapToGrid w:val="0"/>
                <w:sz w:val="16"/>
              </w:rPr>
              <w:t>A. Hudault</w:t>
            </w:r>
          </w:p>
        </w:tc>
      </w:tr>
      <w:tr w:rsidR="00A10A24" w:rsidRPr="00092FC6" w14:paraId="6FD5A8E4" w14:textId="77777777" w:rsidTr="00F656E3">
        <w:trPr>
          <w:jc w:val="center"/>
        </w:trPr>
        <w:tc>
          <w:tcPr>
            <w:tcW w:w="3261" w:type="dxa"/>
            <w:hideMark/>
          </w:tcPr>
          <w:p w14:paraId="3EFCADBF"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Patrice COUTIER, 3</w:t>
            </w:r>
            <w:r w:rsidRPr="00092FC6">
              <w:rPr>
                <w:rFonts w:cstheme="minorHAnsi"/>
                <w:snapToGrid w:val="0"/>
                <w:sz w:val="16"/>
                <w:vertAlign w:val="superscript"/>
              </w:rPr>
              <w:t>ème</w:t>
            </w:r>
            <w:r w:rsidRPr="00092FC6">
              <w:rPr>
                <w:rFonts w:cstheme="minorHAnsi"/>
                <w:snapToGrid w:val="0"/>
                <w:sz w:val="16"/>
              </w:rPr>
              <w:t xml:space="preserve"> adjoint</w:t>
            </w:r>
          </w:p>
        </w:tc>
        <w:tc>
          <w:tcPr>
            <w:tcW w:w="1984" w:type="dxa"/>
            <w:tcBorders>
              <w:top w:val="nil"/>
              <w:left w:val="nil"/>
              <w:bottom w:val="nil"/>
              <w:right w:val="single" w:sz="4" w:space="0" w:color="auto"/>
            </w:tcBorders>
            <w:hideMark/>
          </w:tcPr>
          <w:p w14:paraId="7EA24496" w14:textId="07D4DC7D" w:rsidR="00A10A24" w:rsidRPr="00273E78" w:rsidRDefault="00A10A24" w:rsidP="00A10A24">
            <w:pPr>
              <w:widowControl w:val="0"/>
              <w:contextualSpacing/>
              <w:mirrorIndents/>
              <w:rPr>
                <w:rFonts w:cstheme="minorHAnsi"/>
                <w:b/>
                <w:bCs/>
                <w:snapToGrid w:val="0"/>
                <w:sz w:val="16"/>
              </w:rPr>
            </w:pPr>
            <w:r w:rsidRPr="007F2DC5">
              <w:rPr>
                <w:rFonts w:cstheme="minorHAnsi"/>
                <w:b/>
                <w:bCs/>
                <w:snapToGrid w:val="0"/>
                <w:sz w:val="16"/>
              </w:rPr>
              <w:t xml:space="preserve">Pouvoir à </w:t>
            </w:r>
            <w:r>
              <w:rPr>
                <w:rFonts w:cstheme="minorHAnsi"/>
                <w:b/>
                <w:bCs/>
                <w:snapToGrid w:val="0"/>
                <w:sz w:val="16"/>
              </w:rPr>
              <w:t>A. de Menthon</w:t>
            </w:r>
          </w:p>
        </w:tc>
        <w:tc>
          <w:tcPr>
            <w:tcW w:w="2126" w:type="dxa"/>
            <w:tcBorders>
              <w:top w:val="nil"/>
              <w:left w:val="single" w:sz="4" w:space="0" w:color="auto"/>
              <w:bottom w:val="nil"/>
              <w:right w:val="nil"/>
            </w:tcBorders>
            <w:hideMark/>
          </w:tcPr>
          <w:p w14:paraId="322E2448"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Corinne PHEULPIN</w:t>
            </w:r>
          </w:p>
        </w:tc>
        <w:tc>
          <w:tcPr>
            <w:tcW w:w="284" w:type="dxa"/>
          </w:tcPr>
          <w:p w14:paraId="2F32A650" w14:textId="77777777" w:rsidR="00A10A24" w:rsidRPr="00092FC6" w:rsidRDefault="00A10A24" w:rsidP="00A10A24">
            <w:pPr>
              <w:widowControl w:val="0"/>
              <w:contextualSpacing/>
              <w:mirrorIndents/>
              <w:rPr>
                <w:rFonts w:cstheme="minorHAnsi"/>
                <w:snapToGrid w:val="0"/>
                <w:sz w:val="16"/>
              </w:rPr>
            </w:pPr>
          </w:p>
        </w:tc>
        <w:tc>
          <w:tcPr>
            <w:tcW w:w="2266" w:type="dxa"/>
            <w:hideMark/>
          </w:tcPr>
          <w:p w14:paraId="452321D4" w14:textId="464B38A5" w:rsidR="00A10A24" w:rsidRPr="00092FC6" w:rsidRDefault="00A10A24" w:rsidP="00A10A24">
            <w:pPr>
              <w:widowControl w:val="0"/>
              <w:contextualSpacing/>
              <w:mirrorIndents/>
              <w:rPr>
                <w:rFonts w:cstheme="minorHAnsi"/>
                <w:snapToGrid w:val="0"/>
                <w:sz w:val="16"/>
              </w:rPr>
            </w:pPr>
            <w:r w:rsidRPr="007F2DC5">
              <w:rPr>
                <w:rFonts w:cstheme="minorHAnsi"/>
                <w:b/>
                <w:bCs/>
                <w:snapToGrid w:val="0"/>
                <w:sz w:val="16"/>
              </w:rPr>
              <w:t xml:space="preserve">Pouvoir à </w:t>
            </w:r>
            <w:r>
              <w:rPr>
                <w:rFonts w:cstheme="minorHAnsi"/>
                <w:b/>
                <w:bCs/>
                <w:snapToGrid w:val="0"/>
                <w:sz w:val="16"/>
              </w:rPr>
              <w:t>M. Paris</w:t>
            </w:r>
          </w:p>
        </w:tc>
      </w:tr>
      <w:tr w:rsidR="00A10A24" w:rsidRPr="00092FC6" w14:paraId="4E7F1BB6" w14:textId="77777777" w:rsidTr="00F656E3">
        <w:trPr>
          <w:trHeight w:val="133"/>
          <w:jc w:val="center"/>
        </w:trPr>
        <w:tc>
          <w:tcPr>
            <w:tcW w:w="3261" w:type="dxa"/>
            <w:hideMark/>
          </w:tcPr>
          <w:p w14:paraId="72BD1BBA"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Morgane BAUMGARTNER, 4</w:t>
            </w:r>
            <w:r w:rsidRPr="00092FC6">
              <w:rPr>
                <w:rFonts w:cstheme="minorHAnsi"/>
                <w:snapToGrid w:val="0"/>
                <w:sz w:val="16"/>
                <w:vertAlign w:val="superscript"/>
              </w:rPr>
              <w:t>ème</w:t>
            </w:r>
            <w:r w:rsidRPr="00092FC6">
              <w:rPr>
                <w:rFonts w:cstheme="minorHAnsi"/>
                <w:snapToGrid w:val="0"/>
                <w:sz w:val="16"/>
              </w:rPr>
              <w:t xml:space="preserve"> adjointe</w:t>
            </w:r>
          </w:p>
        </w:tc>
        <w:tc>
          <w:tcPr>
            <w:tcW w:w="1984" w:type="dxa"/>
            <w:tcBorders>
              <w:top w:val="nil"/>
              <w:left w:val="nil"/>
              <w:bottom w:val="nil"/>
              <w:right w:val="single" w:sz="4" w:space="0" w:color="auto"/>
            </w:tcBorders>
            <w:hideMark/>
          </w:tcPr>
          <w:p w14:paraId="5BDD93CC"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Présent</w:t>
            </w:r>
            <w:r>
              <w:rPr>
                <w:rFonts w:cstheme="minorHAnsi"/>
                <w:snapToGrid w:val="0"/>
                <w:sz w:val="16"/>
              </w:rPr>
              <w:t>e</w:t>
            </w:r>
          </w:p>
        </w:tc>
        <w:tc>
          <w:tcPr>
            <w:tcW w:w="2126" w:type="dxa"/>
            <w:tcBorders>
              <w:top w:val="nil"/>
              <w:left w:val="single" w:sz="4" w:space="0" w:color="auto"/>
              <w:bottom w:val="nil"/>
              <w:right w:val="nil"/>
            </w:tcBorders>
            <w:hideMark/>
          </w:tcPr>
          <w:p w14:paraId="5E7BE23B"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Odile VEYRAT de LACHENAL</w:t>
            </w:r>
          </w:p>
        </w:tc>
        <w:tc>
          <w:tcPr>
            <w:tcW w:w="284" w:type="dxa"/>
          </w:tcPr>
          <w:p w14:paraId="51A2EB91"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 xml:space="preserve">          </w:t>
            </w:r>
          </w:p>
        </w:tc>
        <w:tc>
          <w:tcPr>
            <w:tcW w:w="2266" w:type="dxa"/>
            <w:hideMark/>
          </w:tcPr>
          <w:p w14:paraId="7233F65C" w14:textId="1880065D"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Présent</w:t>
            </w:r>
            <w:r>
              <w:rPr>
                <w:rFonts w:cstheme="minorHAnsi"/>
                <w:snapToGrid w:val="0"/>
                <w:sz w:val="16"/>
              </w:rPr>
              <w:t>e</w:t>
            </w:r>
          </w:p>
        </w:tc>
      </w:tr>
      <w:tr w:rsidR="00A10A24" w:rsidRPr="00092FC6" w14:paraId="51452EB7" w14:textId="77777777" w:rsidTr="00F656E3">
        <w:trPr>
          <w:jc w:val="center"/>
        </w:trPr>
        <w:tc>
          <w:tcPr>
            <w:tcW w:w="3261" w:type="dxa"/>
            <w:hideMark/>
          </w:tcPr>
          <w:p w14:paraId="7D56EB5B"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Michel FORESTIER, 5</w:t>
            </w:r>
            <w:r w:rsidRPr="00092FC6">
              <w:rPr>
                <w:rFonts w:cstheme="minorHAnsi"/>
                <w:snapToGrid w:val="0"/>
                <w:sz w:val="16"/>
                <w:vertAlign w:val="superscript"/>
              </w:rPr>
              <w:t>ème</w:t>
            </w:r>
            <w:r w:rsidRPr="00092FC6">
              <w:rPr>
                <w:rFonts w:cstheme="minorHAnsi"/>
                <w:snapToGrid w:val="0"/>
                <w:sz w:val="16"/>
              </w:rPr>
              <w:t xml:space="preserve"> adjoint</w:t>
            </w:r>
          </w:p>
        </w:tc>
        <w:tc>
          <w:tcPr>
            <w:tcW w:w="1984" w:type="dxa"/>
            <w:tcBorders>
              <w:top w:val="nil"/>
              <w:left w:val="nil"/>
              <w:bottom w:val="nil"/>
              <w:right w:val="single" w:sz="4" w:space="0" w:color="auto"/>
            </w:tcBorders>
            <w:hideMark/>
          </w:tcPr>
          <w:p w14:paraId="0A9004E3" w14:textId="2800FEE9" w:rsidR="00A10A24" w:rsidRPr="00092FC6" w:rsidRDefault="00A10A24" w:rsidP="00A10A24">
            <w:pPr>
              <w:widowControl w:val="0"/>
              <w:contextualSpacing/>
              <w:mirrorIndents/>
              <w:rPr>
                <w:rFonts w:cstheme="minorHAnsi"/>
                <w:snapToGrid w:val="0"/>
                <w:sz w:val="16"/>
              </w:rPr>
            </w:pPr>
            <w:r w:rsidRPr="007F2DC5">
              <w:rPr>
                <w:rFonts w:cstheme="minorHAnsi"/>
                <w:b/>
                <w:bCs/>
                <w:snapToGrid w:val="0"/>
                <w:sz w:val="16"/>
              </w:rPr>
              <w:t xml:space="preserve">Pouvoir à </w:t>
            </w:r>
            <w:r>
              <w:rPr>
                <w:rFonts w:cstheme="minorHAnsi"/>
                <w:b/>
                <w:bCs/>
                <w:snapToGrid w:val="0"/>
                <w:sz w:val="16"/>
              </w:rPr>
              <w:t>G. Arragain</w:t>
            </w:r>
          </w:p>
        </w:tc>
        <w:tc>
          <w:tcPr>
            <w:tcW w:w="2126" w:type="dxa"/>
            <w:tcBorders>
              <w:top w:val="nil"/>
              <w:left w:val="single" w:sz="4" w:space="0" w:color="auto"/>
              <w:bottom w:val="nil"/>
              <w:right w:val="nil"/>
            </w:tcBorders>
            <w:hideMark/>
          </w:tcPr>
          <w:p w14:paraId="521831A2"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Simona CHANAL</w:t>
            </w:r>
          </w:p>
        </w:tc>
        <w:tc>
          <w:tcPr>
            <w:tcW w:w="284" w:type="dxa"/>
          </w:tcPr>
          <w:p w14:paraId="05350466" w14:textId="77777777" w:rsidR="00A10A24" w:rsidRPr="00092FC6" w:rsidRDefault="00A10A24" w:rsidP="00A10A24">
            <w:pPr>
              <w:widowControl w:val="0"/>
              <w:contextualSpacing/>
              <w:mirrorIndents/>
              <w:rPr>
                <w:rFonts w:cstheme="minorHAnsi"/>
                <w:snapToGrid w:val="0"/>
                <w:sz w:val="16"/>
              </w:rPr>
            </w:pPr>
          </w:p>
        </w:tc>
        <w:tc>
          <w:tcPr>
            <w:tcW w:w="2266" w:type="dxa"/>
            <w:hideMark/>
          </w:tcPr>
          <w:p w14:paraId="5DF669C9" w14:textId="2E12BA1A" w:rsidR="00A10A24" w:rsidRPr="00936108" w:rsidRDefault="00A10A24" w:rsidP="00A10A24">
            <w:pPr>
              <w:widowControl w:val="0"/>
              <w:contextualSpacing/>
              <w:mirrorIndents/>
              <w:rPr>
                <w:rFonts w:cstheme="minorHAnsi"/>
                <w:b/>
                <w:bCs/>
                <w:snapToGrid w:val="0"/>
                <w:sz w:val="16"/>
              </w:rPr>
            </w:pPr>
            <w:r w:rsidRPr="00936108">
              <w:rPr>
                <w:rFonts w:cstheme="minorHAnsi"/>
                <w:b/>
                <w:bCs/>
                <w:snapToGrid w:val="0"/>
                <w:sz w:val="16"/>
              </w:rPr>
              <w:t>Excusé</w:t>
            </w:r>
          </w:p>
        </w:tc>
      </w:tr>
      <w:tr w:rsidR="00A10A24" w:rsidRPr="00092FC6" w14:paraId="40159874" w14:textId="77777777" w:rsidTr="00F656E3">
        <w:trPr>
          <w:jc w:val="center"/>
        </w:trPr>
        <w:tc>
          <w:tcPr>
            <w:tcW w:w="3261" w:type="dxa"/>
            <w:hideMark/>
          </w:tcPr>
          <w:p w14:paraId="661E157E" w14:textId="77777777" w:rsidR="00A10A24" w:rsidRPr="00092FC6" w:rsidRDefault="00A10A24" w:rsidP="00A10A24">
            <w:pPr>
              <w:widowControl w:val="0"/>
              <w:contextualSpacing/>
              <w:mirrorIndents/>
              <w:rPr>
                <w:rFonts w:cstheme="minorHAnsi"/>
                <w:snapToGrid w:val="0"/>
                <w:sz w:val="16"/>
                <w:lang w:val="de-DE"/>
              </w:rPr>
            </w:pPr>
            <w:r w:rsidRPr="00092FC6">
              <w:rPr>
                <w:rFonts w:cstheme="minorHAnsi"/>
                <w:snapToGrid w:val="0"/>
                <w:sz w:val="16"/>
                <w:lang w:val="de-DE"/>
              </w:rPr>
              <w:t xml:space="preserve">Guy ARRAGAIN, </w:t>
            </w:r>
            <w:proofErr w:type="spellStart"/>
            <w:r w:rsidRPr="00092FC6">
              <w:rPr>
                <w:rFonts w:cstheme="minorHAnsi"/>
                <w:snapToGrid w:val="0"/>
                <w:sz w:val="16"/>
                <w:lang w:val="de-DE"/>
              </w:rPr>
              <w:t>conseiller</w:t>
            </w:r>
            <w:proofErr w:type="spellEnd"/>
            <w:r w:rsidRPr="00092FC6">
              <w:rPr>
                <w:rFonts w:cstheme="minorHAnsi"/>
                <w:snapToGrid w:val="0"/>
                <w:sz w:val="16"/>
                <w:lang w:val="de-DE"/>
              </w:rPr>
              <w:t xml:space="preserve"> </w:t>
            </w:r>
            <w:proofErr w:type="spellStart"/>
            <w:r w:rsidRPr="00092FC6">
              <w:rPr>
                <w:rFonts w:cstheme="minorHAnsi"/>
                <w:snapToGrid w:val="0"/>
                <w:sz w:val="16"/>
                <w:lang w:val="de-DE"/>
              </w:rPr>
              <w:t>délégué</w:t>
            </w:r>
            <w:proofErr w:type="spellEnd"/>
          </w:p>
          <w:p w14:paraId="2B2B7C02" w14:textId="77777777" w:rsidR="00A10A24" w:rsidRPr="00092FC6" w:rsidRDefault="00A10A24" w:rsidP="00A10A24">
            <w:pPr>
              <w:widowControl w:val="0"/>
              <w:contextualSpacing/>
              <w:mirrorIndents/>
              <w:rPr>
                <w:rFonts w:cstheme="minorHAnsi"/>
                <w:snapToGrid w:val="0"/>
                <w:sz w:val="16"/>
                <w:lang w:val="de-DE"/>
              </w:rPr>
            </w:pPr>
            <w:r w:rsidRPr="00092FC6">
              <w:rPr>
                <w:rFonts w:cstheme="minorHAnsi"/>
                <w:snapToGrid w:val="0"/>
                <w:sz w:val="16"/>
                <w:lang w:val="de-DE"/>
              </w:rPr>
              <w:t>Dominique BRIONE-BULAND</w:t>
            </w:r>
          </w:p>
        </w:tc>
        <w:tc>
          <w:tcPr>
            <w:tcW w:w="1984" w:type="dxa"/>
            <w:tcBorders>
              <w:top w:val="nil"/>
              <w:left w:val="nil"/>
              <w:bottom w:val="nil"/>
              <w:right w:val="single" w:sz="4" w:space="0" w:color="auto"/>
            </w:tcBorders>
            <w:hideMark/>
          </w:tcPr>
          <w:p w14:paraId="3E412E85" w14:textId="77777777" w:rsidR="00A10A24" w:rsidRDefault="00A10A24" w:rsidP="00A10A24">
            <w:pPr>
              <w:widowControl w:val="0"/>
              <w:contextualSpacing/>
              <w:mirrorIndents/>
              <w:rPr>
                <w:rFonts w:cstheme="minorHAnsi"/>
                <w:snapToGrid w:val="0"/>
                <w:sz w:val="16"/>
              </w:rPr>
            </w:pPr>
            <w:r w:rsidRPr="00092FC6">
              <w:rPr>
                <w:rFonts w:cstheme="minorHAnsi"/>
                <w:snapToGrid w:val="0"/>
                <w:sz w:val="16"/>
              </w:rPr>
              <w:t>Présent</w:t>
            </w:r>
          </w:p>
          <w:p w14:paraId="65A27D54" w14:textId="768B4F7D" w:rsidR="00A10A24" w:rsidRPr="00A22D41" w:rsidRDefault="00A10A24" w:rsidP="00A10A24">
            <w:pPr>
              <w:widowControl w:val="0"/>
              <w:contextualSpacing/>
              <w:mirrorIndents/>
              <w:rPr>
                <w:rFonts w:cstheme="minorHAnsi"/>
                <w:snapToGrid w:val="0"/>
                <w:sz w:val="16"/>
              </w:rPr>
            </w:pPr>
            <w:r w:rsidRPr="007F2DC5">
              <w:rPr>
                <w:rFonts w:cstheme="minorHAnsi"/>
                <w:b/>
                <w:bCs/>
                <w:snapToGrid w:val="0"/>
                <w:sz w:val="16"/>
              </w:rPr>
              <w:t xml:space="preserve">Pouvoir à </w:t>
            </w:r>
            <w:r>
              <w:rPr>
                <w:rFonts w:cstheme="minorHAnsi"/>
                <w:b/>
                <w:bCs/>
                <w:snapToGrid w:val="0"/>
                <w:sz w:val="16"/>
              </w:rPr>
              <w:t>M. Baumgartner</w:t>
            </w:r>
          </w:p>
        </w:tc>
        <w:tc>
          <w:tcPr>
            <w:tcW w:w="2126" w:type="dxa"/>
            <w:tcBorders>
              <w:top w:val="nil"/>
              <w:left w:val="single" w:sz="4" w:space="0" w:color="auto"/>
              <w:bottom w:val="nil"/>
              <w:right w:val="nil"/>
            </w:tcBorders>
            <w:hideMark/>
          </w:tcPr>
          <w:p w14:paraId="25AEF7A1"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Laura AMEDEO</w:t>
            </w:r>
          </w:p>
          <w:p w14:paraId="445E957C"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Ludovic FAVRE</w:t>
            </w:r>
          </w:p>
        </w:tc>
        <w:tc>
          <w:tcPr>
            <w:tcW w:w="284" w:type="dxa"/>
          </w:tcPr>
          <w:p w14:paraId="7B998026" w14:textId="77777777" w:rsidR="00A10A24" w:rsidRPr="00092FC6" w:rsidRDefault="00A10A24" w:rsidP="00A10A24">
            <w:pPr>
              <w:widowControl w:val="0"/>
              <w:contextualSpacing/>
              <w:mirrorIndents/>
              <w:rPr>
                <w:rFonts w:cstheme="minorHAnsi"/>
                <w:snapToGrid w:val="0"/>
                <w:sz w:val="16"/>
              </w:rPr>
            </w:pPr>
          </w:p>
        </w:tc>
        <w:tc>
          <w:tcPr>
            <w:tcW w:w="2266" w:type="dxa"/>
            <w:hideMark/>
          </w:tcPr>
          <w:p w14:paraId="62BF0BF2" w14:textId="77777777" w:rsidR="00A10A24" w:rsidRDefault="00A10A24" w:rsidP="00A10A24">
            <w:pPr>
              <w:widowControl w:val="0"/>
              <w:contextualSpacing/>
              <w:mirrorIndents/>
              <w:rPr>
                <w:rFonts w:cstheme="minorHAnsi"/>
                <w:snapToGrid w:val="0"/>
                <w:sz w:val="16"/>
              </w:rPr>
            </w:pPr>
            <w:r w:rsidRPr="00092FC6">
              <w:rPr>
                <w:rFonts w:cstheme="minorHAnsi"/>
                <w:snapToGrid w:val="0"/>
                <w:sz w:val="16"/>
              </w:rPr>
              <w:t>Présent</w:t>
            </w:r>
            <w:r>
              <w:rPr>
                <w:rFonts w:cstheme="minorHAnsi"/>
                <w:snapToGrid w:val="0"/>
                <w:sz w:val="16"/>
              </w:rPr>
              <w:t>e</w:t>
            </w:r>
            <w:r w:rsidRPr="00092FC6">
              <w:rPr>
                <w:rFonts w:cstheme="minorHAnsi"/>
                <w:snapToGrid w:val="0"/>
                <w:sz w:val="16"/>
              </w:rPr>
              <w:t xml:space="preserve"> </w:t>
            </w:r>
          </w:p>
          <w:p w14:paraId="143B4011" w14:textId="6CCBD534" w:rsidR="00A10A24" w:rsidRPr="00092FC6" w:rsidRDefault="00A10A24" w:rsidP="00A10A24">
            <w:pPr>
              <w:widowControl w:val="0"/>
              <w:contextualSpacing/>
              <w:mirrorIndents/>
              <w:rPr>
                <w:rFonts w:cstheme="minorHAnsi"/>
                <w:b/>
                <w:bCs/>
                <w:snapToGrid w:val="0"/>
                <w:sz w:val="16"/>
              </w:rPr>
            </w:pPr>
            <w:r w:rsidRPr="00092FC6">
              <w:rPr>
                <w:rFonts w:cstheme="minorHAnsi"/>
                <w:snapToGrid w:val="0"/>
                <w:sz w:val="16"/>
              </w:rPr>
              <w:t>Présent</w:t>
            </w:r>
          </w:p>
        </w:tc>
      </w:tr>
      <w:tr w:rsidR="00A10A24" w:rsidRPr="00092FC6" w14:paraId="6F3BA2AD" w14:textId="77777777" w:rsidTr="00F656E3">
        <w:trPr>
          <w:jc w:val="center"/>
        </w:trPr>
        <w:tc>
          <w:tcPr>
            <w:tcW w:w="3261" w:type="dxa"/>
            <w:hideMark/>
          </w:tcPr>
          <w:p w14:paraId="17867089"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Robert (Bob) PERILLAT</w:t>
            </w:r>
          </w:p>
        </w:tc>
        <w:tc>
          <w:tcPr>
            <w:tcW w:w="1984" w:type="dxa"/>
            <w:tcBorders>
              <w:top w:val="nil"/>
              <w:left w:val="nil"/>
              <w:bottom w:val="nil"/>
              <w:right w:val="single" w:sz="4" w:space="0" w:color="auto"/>
            </w:tcBorders>
            <w:hideMark/>
          </w:tcPr>
          <w:p w14:paraId="1B97FBCF" w14:textId="77777777" w:rsidR="00A10A24" w:rsidRPr="00457812" w:rsidRDefault="00A10A24" w:rsidP="00A10A24">
            <w:pPr>
              <w:widowControl w:val="0"/>
              <w:contextualSpacing/>
              <w:mirrorIndents/>
              <w:rPr>
                <w:rFonts w:cstheme="minorHAnsi"/>
                <w:snapToGrid w:val="0"/>
                <w:sz w:val="16"/>
              </w:rPr>
            </w:pPr>
            <w:r w:rsidRPr="00092FC6">
              <w:rPr>
                <w:rFonts w:cstheme="minorHAnsi"/>
                <w:snapToGrid w:val="0"/>
                <w:sz w:val="16"/>
              </w:rPr>
              <w:t>Présent</w:t>
            </w:r>
          </w:p>
        </w:tc>
        <w:tc>
          <w:tcPr>
            <w:tcW w:w="2126" w:type="dxa"/>
            <w:tcBorders>
              <w:top w:val="nil"/>
              <w:left w:val="single" w:sz="4" w:space="0" w:color="auto"/>
              <w:bottom w:val="nil"/>
              <w:right w:val="nil"/>
            </w:tcBorders>
            <w:hideMark/>
          </w:tcPr>
          <w:p w14:paraId="30A3E4FB"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Guillaume MAUREL</w:t>
            </w:r>
          </w:p>
        </w:tc>
        <w:tc>
          <w:tcPr>
            <w:tcW w:w="284" w:type="dxa"/>
          </w:tcPr>
          <w:p w14:paraId="1A942E2E" w14:textId="77777777" w:rsidR="00A10A24" w:rsidRPr="00092FC6" w:rsidRDefault="00A10A24" w:rsidP="00A10A24">
            <w:pPr>
              <w:widowControl w:val="0"/>
              <w:contextualSpacing/>
              <w:mirrorIndents/>
              <w:rPr>
                <w:rFonts w:cstheme="minorHAnsi"/>
                <w:snapToGrid w:val="0"/>
                <w:sz w:val="16"/>
              </w:rPr>
            </w:pPr>
          </w:p>
        </w:tc>
        <w:tc>
          <w:tcPr>
            <w:tcW w:w="2266" w:type="dxa"/>
            <w:hideMark/>
          </w:tcPr>
          <w:p w14:paraId="41BC48A4" w14:textId="77777777" w:rsidR="00A10A24" w:rsidRPr="00936108" w:rsidRDefault="00A10A24" w:rsidP="00A10A24">
            <w:pPr>
              <w:widowControl w:val="0"/>
              <w:contextualSpacing/>
              <w:mirrorIndents/>
              <w:rPr>
                <w:rFonts w:cstheme="minorHAnsi"/>
                <w:b/>
                <w:bCs/>
                <w:snapToGrid w:val="0"/>
                <w:sz w:val="16"/>
              </w:rPr>
            </w:pPr>
            <w:r w:rsidRPr="00936108">
              <w:rPr>
                <w:rFonts w:cstheme="minorHAnsi"/>
                <w:b/>
                <w:bCs/>
                <w:snapToGrid w:val="0"/>
                <w:sz w:val="16"/>
              </w:rPr>
              <w:t>Excusé</w:t>
            </w:r>
            <w:r>
              <w:rPr>
                <w:rFonts w:cstheme="minorHAnsi"/>
                <w:b/>
                <w:bCs/>
                <w:snapToGrid w:val="0"/>
                <w:sz w:val="16"/>
              </w:rPr>
              <w:t xml:space="preserve">  </w:t>
            </w:r>
          </w:p>
        </w:tc>
      </w:tr>
      <w:tr w:rsidR="00A10A24" w:rsidRPr="00092FC6" w14:paraId="53292D30" w14:textId="77777777" w:rsidTr="00F656E3">
        <w:trPr>
          <w:jc w:val="center"/>
        </w:trPr>
        <w:tc>
          <w:tcPr>
            <w:tcW w:w="3261" w:type="dxa"/>
            <w:hideMark/>
          </w:tcPr>
          <w:p w14:paraId="5DDCC4A7" w14:textId="77777777" w:rsidR="00A10A24" w:rsidRPr="00092FC6" w:rsidRDefault="00A10A24" w:rsidP="00A10A24">
            <w:pPr>
              <w:widowControl w:val="0"/>
              <w:contextualSpacing/>
              <w:mirrorIndents/>
              <w:rPr>
                <w:rFonts w:cstheme="minorHAnsi"/>
                <w:snapToGrid w:val="0"/>
                <w:sz w:val="16"/>
              </w:rPr>
            </w:pPr>
            <w:r w:rsidRPr="00092FC6">
              <w:rPr>
                <w:rFonts w:cstheme="minorHAnsi"/>
                <w:snapToGrid w:val="0"/>
                <w:sz w:val="16"/>
              </w:rPr>
              <w:t>Patrick BERGER</w:t>
            </w:r>
          </w:p>
        </w:tc>
        <w:tc>
          <w:tcPr>
            <w:tcW w:w="1984" w:type="dxa"/>
            <w:tcBorders>
              <w:top w:val="nil"/>
              <w:left w:val="nil"/>
              <w:bottom w:val="nil"/>
              <w:right w:val="single" w:sz="4" w:space="0" w:color="auto"/>
            </w:tcBorders>
            <w:hideMark/>
          </w:tcPr>
          <w:p w14:paraId="7971139B" w14:textId="029CDDF7" w:rsidR="00A10A24" w:rsidRPr="00092FC6" w:rsidRDefault="00A10A24" w:rsidP="00A10A24">
            <w:pPr>
              <w:widowControl w:val="0"/>
              <w:contextualSpacing/>
              <w:mirrorIndents/>
              <w:rPr>
                <w:rFonts w:cstheme="minorHAnsi"/>
                <w:b/>
                <w:bCs/>
                <w:snapToGrid w:val="0"/>
                <w:sz w:val="16"/>
              </w:rPr>
            </w:pPr>
            <w:r w:rsidRPr="00092FC6">
              <w:rPr>
                <w:rFonts w:cstheme="minorHAnsi"/>
                <w:snapToGrid w:val="0"/>
                <w:sz w:val="16"/>
              </w:rPr>
              <w:t>Présent</w:t>
            </w:r>
          </w:p>
        </w:tc>
        <w:tc>
          <w:tcPr>
            <w:tcW w:w="2126" w:type="dxa"/>
            <w:tcBorders>
              <w:top w:val="nil"/>
              <w:left w:val="single" w:sz="4" w:space="0" w:color="auto"/>
              <w:bottom w:val="nil"/>
              <w:right w:val="nil"/>
            </w:tcBorders>
            <w:hideMark/>
          </w:tcPr>
          <w:p w14:paraId="020A1274" w14:textId="77777777" w:rsidR="00A10A24" w:rsidRPr="00092FC6" w:rsidRDefault="00A10A24" w:rsidP="00A10A24">
            <w:pPr>
              <w:widowControl w:val="0"/>
              <w:contextualSpacing/>
              <w:mirrorIndents/>
              <w:rPr>
                <w:rFonts w:cstheme="minorHAnsi"/>
                <w:snapToGrid w:val="0"/>
                <w:sz w:val="16"/>
              </w:rPr>
            </w:pPr>
          </w:p>
        </w:tc>
        <w:tc>
          <w:tcPr>
            <w:tcW w:w="284" w:type="dxa"/>
          </w:tcPr>
          <w:p w14:paraId="5772AA68" w14:textId="77777777" w:rsidR="00A10A24" w:rsidRPr="00092FC6" w:rsidRDefault="00A10A24" w:rsidP="00A10A24">
            <w:pPr>
              <w:widowControl w:val="0"/>
              <w:contextualSpacing/>
              <w:mirrorIndents/>
              <w:rPr>
                <w:rFonts w:cstheme="minorHAnsi"/>
                <w:snapToGrid w:val="0"/>
                <w:sz w:val="16"/>
              </w:rPr>
            </w:pPr>
          </w:p>
        </w:tc>
        <w:tc>
          <w:tcPr>
            <w:tcW w:w="2266" w:type="dxa"/>
            <w:hideMark/>
          </w:tcPr>
          <w:p w14:paraId="65002F73" w14:textId="77777777" w:rsidR="00A10A24" w:rsidRPr="00092FC6" w:rsidRDefault="00A10A24" w:rsidP="00A10A24">
            <w:pPr>
              <w:widowControl w:val="0"/>
              <w:contextualSpacing/>
              <w:mirrorIndents/>
              <w:rPr>
                <w:rFonts w:cstheme="minorHAnsi"/>
                <w:snapToGrid w:val="0"/>
                <w:sz w:val="16"/>
              </w:rPr>
            </w:pPr>
          </w:p>
        </w:tc>
      </w:tr>
    </w:tbl>
    <w:p w14:paraId="75E77BFD" w14:textId="77777777" w:rsidR="00432E9A" w:rsidRPr="00092FC6" w:rsidRDefault="00432E9A" w:rsidP="00432E9A">
      <w:pPr>
        <w:contextualSpacing/>
        <w:rPr>
          <w:rFonts w:cstheme="minorHAnsi"/>
        </w:rPr>
      </w:pPr>
    </w:p>
    <w:bookmarkEnd w:id="2"/>
    <w:p w14:paraId="47DB94B7" w14:textId="7A4B74A0" w:rsidR="000C191A" w:rsidRPr="00E41B91" w:rsidRDefault="00C74615" w:rsidP="005535E3">
      <w:pPr>
        <w:spacing w:after="0" w:line="240" w:lineRule="auto"/>
        <w:contextualSpacing/>
      </w:pPr>
      <w:r>
        <w:t xml:space="preserve">Secrétaire de séance : </w:t>
      </w:r>
      <w:r w:rsidR="00785885">
        <w:t>Jérôme GRETZ</w:t>
      </w:r>
    </w:p>
    <w:bookmarkEnd w:id="3"/>
    <w:p w14:paraId="692A272E" w14:textId="4834D74C" w:rsidR="007D5401" w:rsidRDefault="0077755A" w:rsidP="007D5401">
      <w:pPr>
        <w:contextualSpacing/>
        <w:rPr>
          <w:b/>
          <w:bCs/>
        </w:rPr>
      </w:pPr>
      <w:r w:rsidRPr="007A7367">
        <w:rPr>
          <w:b/>
          <w:bCs/>
        </w:rPr>
        <w:t>Monsieur le Maire ouvre la séance à</w:t>
      </w:r>
      <w:r>
        <w:rPr>
          <w:b/>
          <w:bCs/>
        </w:rPr>
        <w:t xml:space="preserve"> </w:t>
      </w:r>
      <w:r w:rsidR="00C74615">
        <w:rPr>
          <w:b/>
          <w:bCs/>
        </w:rPr>
        <w:t>20</w:t>
      </w:r>
      <w:r>
        <w:rPr>
          <w:b/>
          <w:bCs/>
        </w:rPr>
        <w:t>h00</w:t>
      </w:r>
      <w:r w:rsidRPr="007A7367">
        <w:rPr>
          <w:b/>
          <w:bCs/>
        </w:rPr>
        <w:t>.</w:t>
      </w:r>
    </w:p>
    <w:p w14:paraId="348C53D8" w14:textId="77777777" w:rsidR="000C191A" w:rsidRPr="007D5401" w:rsidRDefault="000C191A" w:rsidP="007D5401">
      <w:pPr>
        <w:contextualSpacing/>
        <w:rPr>
          <w:b/>
          <w:bCs/>
        </w:rPr>
      </w:pPr>
    </w:p>
    <w:p w14:paraId="4AAC8EFC" w14:textId="60983233" w:rsidR="0030318E" w:rsidRDefault="0039002E" w:rsidP="0039002E">
      <w:pPr>
        <w:contextualSpacing/>
        <w:rPr>
          <w:b/>
          <w:bCs/>
          <w:u w:val="single"/>
        </w:rPr>
      </w:pPr>
      <w:bookmarkStart w:id="4" w:name="_Hlk97644029"/>
      <w:r w:rsidRPr="002B3301">
        <w:rPr>
          <w:b/>
          <w:bCs/>
          <w:u w:val="single"/>
        </w:rPr>
        <w:t>Ordre du jour :</w:t>
      </w:r>
    </w:p>
    <w:p w14:paraId="480229EB" w14:textId="77777777" w:rsidR="00A10A24" w:rsidRDefault="00A10A24" w:rsidP="00A10A24">
      <w:pPr>
        <w:pStyle w:val="Paragraphedeliste"/>
        <w:rPr>
          <w:rFonts w:ascii="Calibri" w:hAnsi="Calibri"/>
          <w:szCs w:val="24"/>
        </w:rPr>
      </w:pPr>
      <w:r>
        <w:rPr>
          <w:rFonts w:ascii="Calibri" w:hAnsi="Calibri"/>
          <w:szCs w:val="24"/>
        </w:rPr>
        <w:t>1-Lecture et approbation du PV de la séance du 15 juillet 2025</w:t>
      </w:r>
    </w:p>
    <w:p w14:paraId="160F032D" w14:textId="77777777" w:rsidR="00A10A24" w:rsidRPr="00015316" w:rsidRDefault="00A10A24" w:rsidP="00A10A24">
      <w:pPr>
        <w:pStyle w:val="Paragraphedeliste"/>
        <w:rPr>
          <w:rFonts w:ascii="Calibri" w:hAnsi="Calibri"/>
          <w:szCs w:val="24"/>
        </w:rPr>
      </w:pPr>
      <w:r>
        <w:rPr>
          <w:rFonts w:ascii="Calibri" w:hAnsi="Calibri"/>
          <w:szCs w:val="24"/>
        </w:rPr>
        <w:t>2-Tarification déneigement 2025-2026</w:t>
      </w:r>
    </w:p>
    <w:p w14:paraId="58F990EA" w14:textId="77777777" w:rsidR="00A10A24" w:rsidRDefault="00A10A24" w:rsidP="00A10A24">
      <w:pPr>
        <w:pStyle w:val="Paragraphedeliste"/>
        <w:rPr>
          <w:rFonts w:ascii="Calibri" w:hAnsi="Calibri"/>
          <w:szCs w:val="24"/>
        </w:rPr>
      </w:pPr>
      <w:r>
        <w:rPr>
          <w:rFonts w:ascii="Calibri" w:hAnsi="Calibri"/>
          <w:szCs w:val="24"/>
        </w:rPr>
        <w:t>3-Cession de parcelles bois à la commune</w:t>
      </w:r>
    </w:p>
    <w:p w14:paraId="79394A5B" w14:textId="77777777" w:rsidR="00A10A24" w:rsidRDefault="00A10A24" w:rsidP="00A10A24">
      <w:pPr>
        <w:pStyle w:val="Paragraphedeliste"/>
        <w:rPr>
          <w:rFonts w:ascii="Calibri" w:hAnsi="Calibri"/>
          <w:szCs w:val="24"/>
        </w:rPr>
      </w:pPr>
      <w:r>
        <w:rPr>
          <w:rFonts w:ascii="Calibri" w:hAnsi="Calibri"/>
          <w:szCs w:val="24"/>
        </w:rPr>
        <w:t>4-Tarifs du centre de loisirs</w:t>
      </w:r>
    </w:p>
    <w:p w14:paraId="25E66DBC" w14:textId="77777777" w:rsidR="00A10A24" w:rsidRDefault="00A10A24" w:rsidP="00A10A24">
      <w:pPr>
        <w:pStyle w:val="Paragraphedeliste"/>
        <w:rPr>
          <w:rFonts w:ascii="Calibri" w:hAnsi="Calibri"/>
          <w:szCs w:val="24"/>
        </w:rPr>
      </w:pPr>
      <w:r>
        <w:rPr>
          <w:rFonts w:ascii="Calibri" w:hAnsi="Calibri"/>
          <w:szCs w:val="24"/>
        </w:rPr>
        <w:t>5-Règlement et planning 2025-2026 du centre de loisirs</w:t>
      </w:r>
    </w:p>
    <w:p w14:paraId="7B26987F" w14:textId="79E06DE7" w:rsidR="0039002E" w:rsidRPr="005A4A44" w:rsidRDefault="0039002E" w:rsidP="005A4A44">
      <w:pPr>
        <w:rPr>
          <w:b/>
          <w:bCs/>
          <w:sz w:val="28"/>
          <w:szCs w:val="28"/>
        </w:rPr>
      </w:pPr>
      <w:r w:rsidRPr="005A4A44">
        <w:rPr>
          <w:b/>
          <w:bCs/>
          <w:u w:val="single"/>
        </w:rPr>
        <w:t xml:space="preserve">1-Lecture et approbation du PV du CM du </w:t>
      </w:r>
      <w:r w:rsidR="005A4A44">
        <w:rPr>
          <w:b/>
          <w:bCs/>
          <w:u w:val="single"/>
        </w:rPr>
        <w:t>1</w:t>
      </w:r>
      <w:r w:rsidR="00A10A24">
        <w:rPr>
          <w:b/>
          <w:bCs/>
          <w:u w:val="single"/>
        </w:rPr>
        <w:t>5 juillet</w:t>
      </w:r>
      <w:r w:rsidRPr="005A4A44">
        <w:rPr>
          <w:b/>
          <w:bCs/>
          <w:u w:val="single"/>
        </w:rPr>
        <w:t xml:space="preserve"> 202</w:t>
      </w:r>
      <w:r w:rsidR="00C74615" w:rsidRPr="005A4A44">
        <w:rPr>
          <w:b/>
          <w:bCs/>
          <w:u w:val="single"/>
        </w:rPr>
        <w:t>5</w:t>
      </w:r>
    </w:p>
    <w:p w14:paraId="38A05D43" w14:textId="54F6F865" w:rsidR="0039002E" w:rsidRPr="000F7F3C" w:rsidRDefault="0039002E" w:rsidP="0039002E">
      <w:pPr>
        <w:spacing w:after="0" w:line="240" w:lineRule="auto"/>
        <w:contextualSpacing/>
      </w:pPr>
    </w:p>
    <w:p w14:paraId="22D398DF" w14:textId="344CD5D6" w:rsidR="00C4395C" w:rsidRDefault="00C4395C" w:rsidP="00C4395C">
      <w:pPr>
        <w:spacing w:after="0" w:line="240" w:lineRule="auto"/>
        <w:contextualSpacing/>
      </w:pPr>
      <w:r w:rsidRPr="00352605">
        <w:t>Le Conseil Municipal</w:t>
      </w:r>
      <w:r>
        <w:t xml:space="preserve">, </w:t>
      </w:r>
      <w:r w:rsidRPr="00610109">
        <w:rPr>
          <w:b/>
          <w:bCs/>
        </w:rPr>
        <w:t>après avoir délibéré, décide</w:t>
      </w:r>
      <w:r w:rsidR="0039002E">
        <w:rPr>
          <w:b/>
          <w:bCs/>
        </w:rPr>
        <w:t xml:space="preserve"> à l’unanimité</w:t>
      </w:r>
      <w:r>
        <w:t xml:space="preserve"> </w:t>
      </w:r>
      <w:r w:rsidRPr="00352605">
        <w:t>:</w:t>
      </w:r>
    </w:p>
    <w:p w14:paraId="7E725F4B" w14:textId="4A017B54" w:rsidR="008926F3" w:rsidRPr="00352605" w:rsidRDefault="00771B11" w:rsidP="008926F3">
      <w:pPr>
        <w:spacing w:after="0" w:line="240" w:lineRule="auto"/>
        <w:contextualSpacing/>
      </w:pPr>
      <w:r>
        <w:rPr>
          <w:b/>
          <w:bCs/>
        </w:rPr>
        <w:t>-</w:t>
      </w:r>
      <w:r w:rsidR="008926F3" w:rsidRPr="0039002E">
        <w:rPr>
          <w:b/>
          <w:bCs/>
        </w:rPr>
        <w:t>d’approuver</w:t>
      </w:r>
      <w:r w:rsidR="008926F3">
        <w:t xml:space="preserve"> le PV du conseil municipal du 1</w:t>
      </w:r>
      <w:r w:rsidR="00A10A24">
        <w:t>5 juillet</w:t>
      </w:r>
      <w:r w:rsidR="008926F3">
        <w:t xml:space="preserve"> 2025. </w:t>
      </w:r>
    </w:p>
    <w:p w14:paraId="6E8FA0BA" w14:textId="77777777" w:rsidR="00A10A24" w:rsidRDefault="00A10A24" w:rsidP="00D02A6D"/>
    <w:p w14:paraId="6A78A8BB" w14:textId="7A8BB092" w:rsidR="005A4A44" w:rsidRPr="007D3EBC" w:rsidRDefault="005A4A44" w:rsidP="005A4A44">
      <w:pPr>
        <w:rPr>
          <w:b/>
          <w:bCs/>
          <w:sz w:val="28"/>
          <w:szCs w:val="28"/>
        </w:rPr>
      </w:pPr>
      <w:bookmarkStart w:id="5" w:name="_Hlk193272171"/>
      <w:bookmarkStart w:id="6" w:name="_Hlk135389700"/>
      <w:bookmarkStart w:id="7" w:name="_Hlk156232197"/>
      <w:r>
        <w:rPr>
          <w:rFonts w:cstheme="minorHAnsi"/>
          <w:b/>
          <w:bCs/>
          <w:u w:val="single"/>
        </w:rPr>
        <w:t>2-</w:t>
      </w:r>
      <w:r w:rsidR="00A10A24" w:rsidRPr="00A10A24">
        <w:rPr>
          <w:rFonts w:cstheme="minorHAnsi"/>
          <w:b/>
          <w:bCs/>
          <w:u w:val="single"/>
        </w:rPr>
        <w:t>Tarification déneigement 2025-2026</w:t>
      </w:r>
    </w:p>
    <w:p w14:paraId="79F8ABD8" w14:textId="77777777" w:rsidR="00A10A24" w:rsidRPr="007B3E12" w:rsidRDefault="00A10A24" w:rsidP="00A10A24">
      <w:pPr>
        <w:spacing w:after="0" w:line="240" w:lineRule="auto"/>
        <w:contextualSpacing/>
      </w:pPr>
    </w:p>
    <w:p w14:paraId="53E5774D" w14:textId="77777777" w:rsidR="00A10A24" w:rsidRDefault="00A10A24" w:rsidP="00A10A24">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Il est proposé aux membres du Conseil Municipal </w:t>
      </w:r>
    </w:p>
    <w:p w14:paraId="251EAC4D" w14:textId="10462FFB" w:rsidR="00A10A24" w:rsidRPr="00466AE6" w:rsidRDefault="00A10A24" w:rsidP="00A10A24">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-de valider un nouveau tarif 2025-2026 pour le déneigement des voies privées comme suit :</w:t>
      </w:r>
    </w:p>
    <w:tbl>
      <w:tblPr>
        <w:tblW w:w="8440" w:type="dxa"/>
        <w:tblCellMar>
          <w:top w:w="15" w:type="dxa"/>
          <w:left w:w="70" w:type="dxa"/>
          <w:right w:w="70" w:type="dxa"/>
        </w:tblCellMar>
        <w:tblLook w:val="04A0" w:firstRow="1" w:lastRow="0" w:firstColumn="1" w:lastColumn="0" w:noHBand="0" w:noVBand="1"/>
      </w:tblPr>
      <w:tblGrid>
        <w:gridCol w:w="1332"/>
        <w:gridCol w:w="1483"/>
        <w:gridCol w:w="1332"/>
        <w:gridCol w:w="1238"/>
        <w:gridCol w:w="219"/>
        <w:gridCol w:w="279"/>
        <w:gridCol w:w="1268"/>
        <w:gridCol w:w="1289"/>
      </w:tblGrid>
      <w:tr w:rsidR="00A10A24" w:rsidRPr="0092072B" w14:paraId="787CDD0C" w14:textId="77777777" w:rsidTr="00515D9B">
        <w:trPr>
          <w:trHeight w:val="315"/>
        </w:trPr>
        <w:tc>
          <w:tcPr>
            <w:tcW w:w="1240" w:type="dxa"/>
            <w:tcBorders>
              <w:top w:val="nil"/>
              <w:left w:val="nil"/>
              <w:bottom w:val="nil"/>
              <w:right w:val="nil"/>
            </w:tcBorders>
            <w:noWrap/>
            <w:vAlign w:val="bottom"/>
            <w:hideMark/>
          </w:tcPr>
          <w:p w14:paraId="24C4CBF5" w14:textId="77777777" w:rsidR="00A10A24" w:rsidRPr="0092072B" w:rsidRDefault="00A10A24" w:rsidP="00515D9B">
            <w:pPr>
              <w:rPr>
                <w:rFonts w:ascii="Calibri" w:hAnsi="Calibri" w:cs="Calibri"/>
                <w:color w:val="000000"/>
                <w:sz w:val="16"/>
                <w:szCs w:val="16"/>
              </w:rPr>
            </w:pPr>
          </w:p>
        </w:tc>
        <w:tc>
          <w:tcPr>
            <w:tcW w:w="1380" w:type="dxa"/>
            <w:tcBorders>
              <w:top w:val="nil"/>
              <w:left w:val="nil"/>
              <w:bottom w:val="nil"/>
              <w:right w:val="nil"/>
            </w:tcBorders>
            <w:noWrap/>
            <w:vAlign w:val="bottom"/>
            <w:hideMark/>
          </w:tcPr>
          <w:p w14:paraId="2CD14282" w14:textId="77777777" w:rsidR="00A10A24" w:rsidRPr="0092072B" w:rsidRDefault="00A10A24" w:rsidP="00515D9B">
            <w:pPr>
              <w:rPr>
                <w:sz w:val="20"/>
                <w:szCs w:val="20"/>
              </w:rPr>
            </w:pPr>
          </w:p>
        </w:tc>
        <w:tc>
          <w:tcPr>
            <w:tcW w:w="1240" w:type="dxa"/>
            <w:tcBorders>
              <w:top w:val="nil"/>
              <w:left w:val="nil"/>
              <w:bottom w:val="nil"/>
              <w:right w:val="nil"/>
            </w:tcBorders>
            <w:noWrap/>
            <w:vAlign w:val="bottom"/>
            <w:hideMark/>
          </w:tcPr>
          <w:p w14:paraId="72F13A28" w14:textId="77777777" w:rsidR="00A10A24" w:rsidRPr="0092072B" w:rsidRDefault="00A10A24" w:rsidP="00515D9B">
            <w:pPr>
              <w:rPr>
                <w:sz w:val="20"/>
                <w:szCs w:val="20"/>
              </w:rPr>
            </w:pPr>
          </w:p>
        </w:tc>
        <w:tc>
          <w:tcPr>
            <w:tcW w:w="1152" w:type="dxa"/>
            <w:tcBorders>
              <w:top w:val="nil"/>
              <w:left w:val="nil"/>
              <w:bottom w:val="nil"/>
              <w:right w:val="nil"/>
            </w:tcBorders>
            <w:noWrap/>
            <w:vAlign w:val="bottom"/>
            <w:hideMark/>
          </w:tcPr>
          <w:p w14:paraId="2B5114EE" w14:textId="77777777" w:rsidR="00A10A24" w:rsidRPr="0092072B" w:rsidRDefault="00A10A24" w:rsidP="00515D9B">
            <w:pPr>
              <w:rPr>
                <w:sz w:val="20"/>
                <w:szCs w:val="20"/>
              </w:rPr>
            </w:pPr>
          </w:p>
        </w:tc>
        <w:tc>
          <w:tcPr>
            <w:tcW w:w="204" w:type="dxa"/>
            <w:tcBorders>
              <w:top w:val="nil"/>
              <w:left w:val="nil"/>
              <w:bottom w:val="nil"/>
              <w:right w:val="nil"/>
            </w:tcBorders>
            <w:noWrap/>
            <w:vAlign w:val="bottom"/>
            <w:hideMark/>
          </w:tcPr>
          <w:p w14:paraId="609CC6CD" w14:textId="77777777" w:rsidR="00A10A24" w:rsidRPr="0092072B" w:rsidRDefault="00A10A24" w:rsidP="00515D9B">
            <w:pPr>
              <w:rPr>
                <w:sz w:val="20"/>
                <w:szCs w:val="20"/>
              </w:rPr>
            </w:pPr>
          </w:p>
        </w:tc>
        <w:tc>
          <w:tcPr>
            <w:tcW w:w="260" w:type="dxa"/>
            <w:tcBorders>
              <w:top w:val="nil"/>
              <w:left w:val="nil"/>
              <w:bottom w:val="nil"/>
              <w:right w:val="nil"/>
            </w:tcBorders>
            <w:noWrap/>
            <w:vAlign w:val="bottom"/>
            <w:hideMark/>
          </w:tcPr>
          <w:p w14:paraId="7983863A" w14:textId="77777777" w:rsidR="00A10A24" w:rsidRPr="0092072B" w:rsidRDefault="00A10A24" w:rsidP="00515D9B">
            <w:pPr>
              <w:rPr>
                <w:sz w:val="20"/>
                <w:szCs w:val="20"/>
              </w:rPr>
            </w:pPr>
          </w:p>
        </w:tc>
        <w:tc>
          <w:tcPr>
            <w:tcW w:w="1180" w:type="dxa"/>
            <w:tcBorders>
              <w:top w:val="nil"/>
              <w:left w:val="nil"/>
              <w:bottom w:val="nil"/>
              <w:right w:val="nil"/>
            </w:tcBorders>
            <w:noWrap/>
            <w:vAlign w:val="bottom"/>
            <w:hideMark/>
          </w:tcPr>
          <w:p w14:paraId="45C16484" w14:textId="77777777" w:rsidR="00A10A24" w:rsidRPr="0092072B" w:rsidRDefault="00A10A24" w:rsidP="00515D9B">
            <w:pPr>
              <w:rPr>
                <w:sz w:val="20"/>
                <w:szCs w:val="20"/>
              </w:rPr>
            </w:pPr>
          </w:p>
        </w:tc>
        <w:tc>
          <w:tcPr>
            <w:tcW w:w="1200" w:type="dxa"/>
            <w:tcBorders>
              <w:top w:val="nil"/>
              <w:left w:val="nil"/>
              <w:bottom w:val="nil"/>
              <w:right w:val="nil"/>
            </w:tcBorders>
            <w:vAlign w:val="center"/>
            <w:hideMark/>
          </w:tcPr>
          <w:p w14:paraId="273A0920" w14:textId="77777777" w:rsidR="00A10A24" w:rsidRPr="0092072B" w:rsidRDefault="00A10A24" w:rsidP="00515D9B">
            <w:pPr>
              <w:rPr>
                <w:sz w:val="20"/>
                <w:szCs w:val="20"/>
              </w:rPr>
            </w:pPr>
          </w:p>
        </w:tc>
      </w:tr>
      <w:tr w:rsidR="00A10A24" w:rsidRPr="0092072B" w14:paraId="5F7A7BD6" w14:textId="77777777" w:rsidTr="00515D9B">
        <w:trPr>
          <w:trHeight w:val="315"/>
        </w:trPr>
        <w:tc>
          <w:tcPr>
            <w:tcW w:w="3860" w:type="dxa"/>
            <w:gridSpan w:val="3"/>
            <w:tcBorders>
              <w:top w:val="single" w:sz="12" w:space="0" w:color="auto"/>
              <w:left w:val="single" w:sz="12" w:space="0" w:color="auto"/>
              <w:bottom w:val="nil"/>
              <w:right w:val="nil"/>
            </w:tcBorders>
            <w:noWrap/>
            <w:vAlign w:val="center"/>
            <w:hideMark/>
          </w:tcPr>
          <w:p w14:paraId="6939200D"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Déneigement des voies privées</w:t>
            </w:r>
          </w:p>
        </w:tc>
        <w:tc>
          <w:tcPr>
            <w:tcW w:w="1152" w:type="dxa"/>
            <w:tcBorders>
              <w:top w:val="single" w:sz="12" w:space="0" w:color="auto"/>
              <w:left w:val="nil"/>
              <w:bottom w:val="nil"/>
              <w:right w:val="nil"/>
            </w:tcBorders>
            <w:noWrap/>
            <w:vAlign w:val="center"/>
            <w:hideMark/>
          </w:tcPr>
          <w:p w14:paraId="4F8F74F4"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204" w:type="dxa"/>
            <w:tcBorders>
              <w:top w:val="single" w:sz="12" w:space="0" w:color="auto"/>
              <w:left w:val="nil"/>
              <w:bottom w:val="nil"/>
              <w:right w:val="single" w:sz="4" w:space="0" w:color="auto"/>
            </w:tcBorders>
            <w:noWrap/>
            <w:vAlign w:val="center"/>
            <w:hideMark/>
          </w:tcPr>
          <w:p w14:paraId="4D869380"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260" w:type="dxa"/>
            <w:tcBorders>
              <w:top w:val="single" w:sz="12" w:space="0" w:color="auto"/>
              <w:left w:val="nil"/>
              <w:bottom w:val="nil"/>
              <w:right w:val="nil"/>
            </w:tcBorders>
            <w:noWrap/>
            <w:vAlign w:val="center"/>
            <w:hideMark/>
          </w:tcPr>
          <w:p w14:paraId="3ED56DB1"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1180" w:type="dxa"/>
            <w:tcBorders>
              <w:top w:val="single" w:sz="8" w:space="0" w:color="auto"/>
              <w:left w:val="single" w:sz="8" w:space="0" w:color="auto"/>
              <w:bottom w:val="nil"/>
              <w:right w:val="single" w:sz="4" w:space="0" w:color="auto"/>
            </w:tcBorders>
            <w:vAlign w:val="center"/>
            <w:hideMark/>
          </w:tcPr>
          <w:p w14:paraId="1CDDF120" w14:textId="10A26D28" w:rsidR="00A10A24" w:rsidRPr="0092072B" w:rsidRDefault="00A10A24" w:rsidP="00515D9B">
            <w:pPr>
              <w:jc w:val="center"/>
              <w:rPr>
                <w:rFonts w:ascii="Calibri" w:hAnsi="Calibri" w:cs="Calibri"/>
                <w:b/>
                <w:bCs/>
                <w:color w:val="000000"/>
              </w:rPr>
            </w:pPr>
            <w:r>
              <w:rPr>
                <w:rFonts w:ascii="Calibri" w:hAnsi="Calibri" w:cs="Calibri"/>
                <w:b/>
                <w:bCs/>
                <w:color w:val="000000"/>
              </w:rPr>
              <w:t>Hiver 2025/</w:t>
            </w:r>
            <w:r w:rsidRPr="0092072B">
              <w:rPr>
                <w:rFonts w:ascii="Calibri" w:hAnsi="Calibri" w:cs="Calibri"/>
                <w:b/>
                <w:bCs/>
                <w:color w:val="000000"/>
              </w:rPr>
              <w:t>202</w:t>
            </w:r>
            <w:r>
              <w:rPr>
                <w:rFonts w:ascii="Calibri" w:hAnsi="Calibri" w:cs="Calibri"/>
                <w:b/>
                <w:bCs/>
                <w:color w:val="000000"/>
              </w:rPr>
              <w:t>6</w:t>
            </w:r>
          </w:p>
        </w:tc>
        <w:tc>
          <w:tcPr>
            <w:tcW w:w="1200" w:type="dxa"/>
            <w:tcBorders>
              <w:top w:val="single" w:sz="8" w:space="0" w:color="auto"/>
              <w:left w:val="nil"/>
              <w:bottom w:val="nil"/>
              <w:right w:val="single" w:sz="8" w:space="0" w:color="auto"/>
            </w:tcBorders>
            <w:vAlign w:val="center"/>
            <w:hideMark/>
          </w:tcPr>
          <w:p w14:paraId="09781997" w14:textId="77777777" w:rsidR="00A10A24" w:rsidRPr="0092072B" w:rsidRDefault="00A10A24" w:rsidP="00515D9B">
            <w:pPr>
              <w:jc w:val="center"/>
              <w:rPr>
                <w:rFonts w:ascii="Calibri" w:hAnsi="Calibri" w:cs="Calibri"/>
                <w:b/>
                <w:bCs/>
                <w:color w:val="000000"/>
              </w:rPr>
            </w:pPr>
            <w:r>
              <w:rPr>
                <w:rFonts w:ascii="Calibri" w:hAnsi="Calibri" w:cs="Calibri"/>
                <w:b/>
                <w:bCs/>
                <w:color w:val="000000"/>
              </w:rPr>
              <w:t>Hiver 2024/</w:t>
            </w:r>
            <w:r w:rsidRPr="0092072B">
              <w:rPr>
                <w:rFonts w:ascii="Calibri" w:hAnsi="Calibri" w:cs="Calibri"/>
                <w:b/>
                <w:bCs/>
                <w:color w:val="000000"/>
              </w:rPr>
              <w:t>202</w:t>
            </w:r>
            <w:r>
              <w:rPr>
                <w:rFonts w:ascii="Calibri" w:hAnsi="Calibri" w:cs="Calibri"/>
                <w:b/>
                <w:bCs/>
                <w:color w:val="000000"/>
              </w:rPr>
              <w:t>5</w:t>
            </w:r>
          </w:p>
        </w:tc>
      </w:tr>
      <w:tr w:rsidR="00A10A24" w:rsidRPr="0092072B" w14:paraId="07E7849C" w14:textId="77777777" w:rsidTr="00515D9B">
        <w:trPr>
          <w:trHeight w:val="330"/>
        </w:trPr>
        <w:tc>
          <w:tcPr>
            <w:tcW w:w="1240" w:type="dxa"/>
            <w:tcBorders>
              <w:top w:val="nil"/>
              <w:left w:val="single" w:sz="12" w:space="0" w:color="auto"/>
              <w:bottom w:val="single" w:sz="4" w:space="0" w:color="auto"/>
              <w:right w:val="nil"/>
            </w:tcBorders>
            <w:noWrap/>
            <w:vAlign w:val="center"/>
            <w:hideMark/>
          </w:tcPr>
          <w:p w14:paraId="78EDB39B"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1380" w:type="dxa"/>
            <w:tcBorders>
              <w:top w:val="nil"/>
              <w:left w:val="nil"/>
              <w:bottom w:val="single" w:sz="4" w:space="0" w:color="auto"/>
              <w:right w:val="nil"/>
            </w:tcBorders>
            <w:noWrap/>
            <w:vAlign w:val="center"/>
            <w:hideMark/>
          </w:tcPr>
          <w:p w14:paraId="52102C9B"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1240" w:type="dxa"/>
            <w:tcBorders>
              <w:top w:val="nil"/>
              <w:left w:val="nil"/>
              <w:bottom w:val="single" w:sz="4" w:space="0" w:color="auto"/>
              <w:right w:val="nil"/>
            </w:tcBorders>
            <w:noWrap/>
            <w:vAlign w:val="center"/>
            <w:hideMark/>
          </w:tcPr>
          <w:p w14:paraId="518C1458"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1152" w:type="dxa"/>
            <w:tcBorders>
              <w:top w:val="nil"/>
              <w:left w:val="nil"/>
              <w:bottom w:val="single" w:sz="4" w:space="0" w:color="auto"/>
              <w:right w:val="nil"/>
            </w:tcBorders>
            <w:noWrap/>
            <w:vAlign w:val="center"/>
            <w:hideMark/>
          </w:tcPr>
          <w:p w14:paraId="05F54C3D"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204" w:type="dxa"/>
            <w:tcBorders>
              <w:top w:val="nil"/>
              <w:left w:val="nil"/>
              <w:bottom w:val="single" w:sz="4" w:space="0" w:color="auto"/>
              <w:right w:val="single" w:sz="4" w:space="0" w:color="auto"/>
            </w:tcBorders>
            <w:noWrap/>
            <w:vAlign w:val="center"/>
            <w:hideMark/>
          </w:tcPr>
          <w:p w14:paraId="2E7A7297" w14:textId="77777777" w:rsidR="00A10A24" w:rsidRPr="0092072B" w:rsidRDefault="00A10A24" w:rsidP="00515D9B">
            <w:pPr>
              <w:rPr>
                <w:rFonts w:ascii="Calibri" w:hAnsi="Calibri" w:cs="Calibri"/>
                <w:b/>
                <w:bCs/>
                <w:color w:val="000000"/>
                <w:sz w:val="28"/>
                <w:szCs w:val="28"/>
              </w:rPr>
            </w:pPr>
            <w:r w:rsidRPr="0092072B">
              <w:rPr>
                <w:rFonts w:ascii="Calibri" w:hAnsi="Calibri" w:cs="Calibri"/>
                <w:b/>
                <w:bCs/>
                <w:color w:val="000000"/>
                <w:sz w:val="28"/>
                <w:szCs w:val="28"/>
              </w:rPr>
              <w:t> </w:t>
            </w:r>
          </w:p>
        </w:tc>
        <w:tc>
          <w:tcPr>
            <w:tcW w:w="260" w:type="dxa"/>
            <w:tcBorders>
              <w:top w:val="nil"/>
              <w:left w:val="nil"/>
              <w:bottom w:val="nil"/>
              <w:right w:val="nil"/>
            </w:tcBorders>
            <w:noWrap/>
            <w:vAlign w:val="center"/>
            <w:hideMark/>
          </w:tcPr>
          <w:p w14:paraId="2A8AC7B3" w14:textId="77777777" w:rsidR="00A10A24" w:rsidRPr="0092072B" w:rsidRDefault="00A10A24" w:rsidP="00515D9B">
            <w:pPr>
              <w:rPr>
                <w:rFonts w:ascii="Calibri" w:hAnsi="Calibri" w:cs="Calibri"/>
                <w:b/>
                <w:bCs/>
                <w:color w:val="000000"/>
                <w:sz w:val="28"/>
                <w:szCs w:val="28"/>
              </w:rPr>
            </w:pPr>
          </w:p>
        </w:tc>
        <w:tc>
          <w:tcPr>
            <w:tcW w:w="1180" w:type="dxa"/>
            <w:tcBorders>
              <w:top w:val="nil"/>
              <w:left w:val="single" w:sz="8" w:space="0" w:color="auto"/>
              <w:bottom w:val="single" w:sz="4" w:space="0" w:color="auto"/>
              <w:right w:val="single" w:sz="4" w:space="0" w:color="auto"/>
            </w:tcBorders>
            <w:vAlign w:val="center"/>
            <w:hideMark/>
          </w:tcPr>
          <w:p w14:paraId="291BE463" w14:textId="77777777" w:rsidR="00A10A24" w:rsidRPr="0092072B" w:rsidRDefault="00A10A24" w:rsidP="00515D9B">
            <w:pPr>
              <w:jc w:val="center"/>
              <w:rPr>
                <w:rFonts w:ascii="Calibri" w:hAnsi="Calibri" w:cs="Calibri"/>
                <w:b/>
                <w:bCs/>
                <w:color w:val="000000"/>
              </w:rPr>
            </w:pPr>
            <w:r w:rsidRPr="0092072B">
              <w:rPr>
                <w:rFonts w:ascii="Calibri" w:hAnsi="Calibri" w:cs="Calibri"/>
                <w:b/>
                <w:bCs/>
                <w:color w:val="000000"/>
              </w:rPr>
              <w:t> </w:t>
            </w:r>
          </w:p>
        </w:tc>
        <w:tc>
          <w:tcPr>
            <w:tcW w:w="1200" w:type="dxa"/>
            <w:tcBorders>
              <w:top w:val="nil"/>
              <w:left w:val="nil"/>
              <w:bottom w:val="single" w:sz="4" w:space="0" w:color="auto"/>
              <w:right w:val="single" w:sz="8" w:space="0" w:color="auto"/>
            </w:tcBorders>
            <w:vAlign w:val="center"/>
            <w:hideMark/>
          </w:tcPr>
          <w:p w14:paraId="2E1572F2" w14:textId="77777777" w:rsidR="00A10A24" w:rsidRPr="0092072B" w:rsidRDefault="00A10A24" w:rsidP="00515D9B">
            <w:pPr>
              <w:jc w:val="center"/>
              <w:rPr>
                <w:rFonts w:ascii="Calibri" w:hAnsi="Calibri" w:cs="Calibri"/>
                <w:b/>
                <w:bCs/>
                <w:color w:val="000000"/>
              </w:rPr>
            </w:pPr>
            <w:r w:rsidRPr="0092072B">
              <w:rPr>
                <w:rFonts w:ascii="Calibri" w:hAnsi="Calibri" w:cs="Calibri"/>
                <w:b/>
                <w:bCs/>
                <w:color w:val="000000"/>
              </w:rPr>
              <w:t> </w:t>
            </w:r>
          </w:p>
        </w:tc>
      </w:tr>
      <w:tr w:rsidR="00A10A24" w:rsidRPr="0092072B" w14:paraId="725920DF" w14:textId="77777777" w:rsidTr="00515D9B">
        <w:trPr>
          <w:trHeight w:val="300"/>
        </w:trPr>
        <w:tc>
          <w:tcPr>
            <w:tcW w:w="3860" w:type="dxa"/>
            <w:gridSpan w:val="3"/>
            <w:tcBorders>
              <w:top w:val="single" w:sz="4" w:space="0" w:color="auto"/>
              <w:left w:val="single" w:sz="12" w:space="0" w:color="auto"/>
              <w:bottom w:val="single" w:sz="4" w:space="0" w:color="auto"/>
              <w:right w:val="nil"/>
            </w:tcBorders>
            <w:noWrap/>
            <w:vAlign w:val="center"/>
            <w:hideMark/>
          </w:tcPr>
          <w:p w14:paraId="57D70E37" w14:textId="77777777" w:rsidR="00A10A24" w:rsidRPr="0092072B" w:rsidRDefault="00A10A24" w:rsidP="00515D9B">
            <w:pPr>
              <w:rPr>
                <w:rFonts w:ascii="Calibri" w:hAnsi="Calibri" w:cs="Calibri"/>
                <w:color w:val="000000"/>
              </w:rPr>
            </w:pPr>
            <w:proofErr w:type="gramStart"/>
            <w:r w:rsidRPr="0092072B">
              <w:rPr>
                <w:rFonts w:ascii="Calibri" w:hAnsi="Calibri" w:cs="Calibri"/>
                <w:color w:val="000000"/>
              </w:rPr>
              <w:t>droit</w:t>
            </w:r>
            <w:proofErr w:type="gramEnd"/>
            <w:r w:rsidRPr="0092072B">
              <w:rPr>
                <w:rFonts w:ascii="Calibri" w:hAnsi="Calibri" w:cs="Calibri"/>
                <w:color w:val="000000"/>
              </w:rPr>
              <w:t xml:space="preserve"> annuel d'inscription au service</w:t>
            </w:r>
            <w:r>
              <w:rPr>
                <w:rFonts w:ascii="Calibri" w:hAnsi="Calibri" w:cs="Calibri"/>
                <w:color w:val="000000"/>
              </w:rPr>
              <w:t xml:space="preserve"> sous condition d’accessibilité</w:t>
            </w:r>
          </w:p>
        </w:tc>
        <w:tc>
          <w:tcPr>
            <w:tcW w:w="1152" w:type="dxa"/>
            <w:tcBorders>
              <w:top w:val="nil"/>
              <w:left w:val="nil"/>
              <w:bottom w:val="single" w:sz="4" w:space="0" w:color="auto"/>
              <w:right w:val="nil"/>
            </w:tcBorders>
            <w:noWrap/>
            <w:vAlign w:val="center"/>
            <w:hideMark/>
          </w:tcPr>
          <w:p w14:paraId="70494100" w14:textId="77777777" w:rsidR="00A10A24" w:rsidRPr="0092072B" w:rsidRDefault="00A10A24" w:rsidP="00515D9B">
            <w:pPr>
              <w:rPr>
                <w:rFonts w:ascii="Calibri" w:hAnsi="Calibri" w:cs="Calibri"/>
                <w:color w:val="000000"/>
              </w:rPr>
            </w:pPr>
            <w:r w:rsidRPr="0092072B">
              <w:rPr>
                <w:rFonts w:ascii="Calibri" w:hAnsi="Calibri" w:cs="Calibri"/>
                <w:color w:val="000000"/>
              </w:rPr>
              <w:t> </w:t>
            </w:r>
          </w:p>
        </w:tc>
        <w:tc>
          <w:tcPr>
            <w:tcW w:w="204" w:type="dxa"/>
            <w:tcBorders>
              <w:top w:val="nil"/>
              <w:left w:val="nil"/>
              <w:bottom w:val="single" w:sz="4" w:space="0" w:color="auto"/>
              <w:right w:val="single" w:sz="4" w:space="0" w:color="auto"/>
            </w:tcBorders>
            <w:noWrap/>
            <w:vAlign w:val="center"/>
            <w:hideMark/>
          </w:tcPr>
          <w:p w14:paraId="454F81DA" w14:textId="77777777" w:rsidR="00A10A24" w:rsidRPr="0092072B" w:rsidRDefault="00A10A24" w:rsidP="00515D9B">
            <w:pPr>
              <w:rPr>
                <w:rFonts w:ascii="Calibri" w:hAnsi="Calibri" w:cs="Calibri"/>
                <w:color w:val="000000"/>
              </w:rPr>
            </w:pPr>
            <w:r w:rsidRPr="0092072B">
              <w:rPr>
                <w:rFonts w:ascii="Calibri" w:hAnsi="Calibri" w:cs="Calibri"/>
                <w:color w:val="000000"/>
              </w:rPr>
              <w:t> </w:t>
            </w:r>
          </w:p>
        </w:tc>
        <w:tc>
          <w:tcPr>
            <w:tcW w:w="260" w:type="dxa"/>
            <w:tcBorders>
              <w:top w:val="nil"/>
              <w:left w:val="nil"/>
              <w:bottom w:val="nil"/>
              <w:right w:val="nil"/>
            </w:tcBorders>
            <w:noWrap/>
            <w:vAlign w:val="center"/>
            <w:hideMark/>
          </w:tcPr>
          <w:p w14:paraId="163574EB" w14:textId="77777777" w:rsidR="00A10A24" w:rsidRPr="0092072B" w:rsidRDefault="00A10A24" w:rsidP="00515D9B">
            <w:pPr>
              <w:rPr>
                <w:rFonts w:ascii="Calibri" w:hAnsi="Calibri" w:cs="Calibri"/>
                <w:color w:val="000000"/>
              </w:rPr>
            </w:pPr>
          </w:p>
        </w:tc>
        <w:tc>
          <w:tcPr>
            <w:tcW w:w="1180" w:type="dxa"/>
            <w:tcBorders>
              <w:top w:val="nil"/>
              <w:left w:val="single" w:sz="8" w:space="0" w:color="auto"/>
              <w:bottom w:val="single" w:sz="4" w:space="0" w:color="auto"/>
              <w:right w:val="single" w:sz="4" w:space="0" w:color="auto"/>
            </w:tcBorders>
            <w:vAlign w:val="center"/>
            <w:hideMark/>
          </w:tcPr>
          <w:p w14:paraId="1BD3245B" w14:textId="04559CA0" w:rsidR="00A10A24" w:rsidRPr="0092072B" w:rsidRDefault="00A10A24" w:rsidP="00515D9B">
            <w:pPr>
              <w:jc w:val="center"/>
              <w:rPr>
                <w:rFonts w:ascii="Calibri" w:hAnsi="Calibri" w:cs="Calibri"/>
                <w:color w:val="000000"/>
              </w:rPr>
            </w:pPr>
            <w:r w:rsidRPr="0092072B">
              <w:rPr>
                <w:rFonts w:ascii="Calibri" w:hAnsi="Calibri" w:cs="Calibri"/>
                <w:color w:val="000000"/>
              </w:rPr>
              <w:t>2</w:t>
            </w:r>
            <w:r>
              <w:rPr>
                <w:rFonts w:ascii="Calibri" w:hAnsi="Calibri" w:cs="Calibri"/>
                <w:color w:val="000000"/>
              </w:rPr>
              <w:t>6 €</w:t>
            </w:r>
          </w:p>
        </w:tc>
        <w:tc>
          <w:tcPr>
            <w:tcW w:w="1200" w:type="dxa"/>
            <w:tcBorders>
              <w:top w:val="nil"/>
              <w:left w:val="nil"/>
              <w:bottom w:val="single" w:sz="4" w:space="0" w:color="auto"/>
              <w:right w:val="single" w:sz="8" w:space="0" w:color="auto"/>
            </w:tcBorders>
            <w:vAlign w:val="center"/>
            <w:hideMark/>
          </w:tcPr>
          <w:p w14:paraId="0E266764" w14:textId="77777777" w:rsidR="00A10A24" w:rsidRPr="0092072B" w:rsidRDefault="00A10A24" w:rsidP="00515D9B">
            <w:pPr>
              <w:jc w:val="center"/>
              <w:rPr>
                <w:rFonts w:ascii="Calibri" w:hAnsi="Calibri" w:cs="Calibri"/>
                <w:color w:val="000000"/>
              </w:rPr>
            </w:pPr>
            <w:r w:rsidRPr="0092072B">
              <w:rPr>
                <w:rFonts w:ascii="Calibri" w:hAnsi="Calibri" w:cs="Calibri"/>
                <w:color w:val="000000"/>
              </w:rPr>
              <w:t>2</w:t>
            </w:r>
            <w:r>
              <w:rPr>
                <w:rFonts w:ascii="Calibri" w:hAnsi="Calibri" w:cs="Calibri"/>
                <w:color w:val="000000"/>
              </w:rPr>
              <w:t>5€</w:t>
            </w:r>
          </w:p>
        </w:tc>
      </w:tr>
      <w:tr w:rsidR="00A10A24" w:rsidRPr="0092072B" w14:paraId="6C5C9FD9" w14:textId="77777777" w:rsidTr="00515D9B">
        <w:trPr>
          <w:trHeight w:val="315"/>
        </w:trPr>
        <w:tc>
          <w:tcPr>
            <w:tcW w:w="2620" w:type="dxa"/>
            <w:gridSpan w:val="2"/>
            <w:tcBorders>
              <w:top w:val="single" w:sz="4" w:space="0" w:color="auto"/>
              <w:left w:val="single" w:sz="12" w:space="0" w:color="auto"/>
              <w:bottom w:val="single" w:sz="12" w:space="0" w:color="auto"/>
              <w:right w:val="nil"/>
            </w:tcBorders>
            <w:noWrap/>
            <w:vAlign w:val="center"/>
            <w:hideMark/>
          </w:tcPr>
          <w:p w14:paraId="604EF808" w14:textId="77777777" w:rsidR="00A10A24" w:rsidRPr="0092072B" w:rsidRDefault="00A10A24" w:rsidP="00515D9B">
            <w:pPr>
              <w:rPr>
                <w:rFonts w:ascii="Calibri" w:hAnsi="Calibri" w:cs="Calibri"/>
                <w:color w:val="000000"/>
              </w:rPr>
            </w:pPr>
            <w:r w:rsidRPr="0092072B">
              <w:rPr>
                <w:rFonts w:ascii="Calibri" w:hAnsi="Calibri" w:cs="Calibri"/>
                <w:color w:val="000000"/>
              </w:rPr>
              <w:t xml:space="preserve">Tarif par passage </w:t>
            </w:r>
          </w:p>
        </w:tc>
        <w:tc>
          <w:tcPr>
            <w:tcW w:w="1240" w:type="dxa"/>
            <w:tcBorders>
              <w:top w:val="nil"/>
              <w:left w:val="nil"/>
              <w:bottom w:val="single" w:sz="12" w:space="0" w:color="auto"/>
              <w:right w:val="nil"/>
            </w:tcBorders>
            <w:noWrap/>
            <w:vAlign w:val="center"/>
            <w:hideMark/>
          </w:tcPr>
          <w:p w14:paraId="508E2FD5" w14:textId="77777777" w:rsidR="00A10A24" w:rsidRPr="0092072B" w:rsidRDefault="00A10A24" w:rsidP="00515D9B">
            <w:pPr>
              <w:rPr>
                <w:rFonts w:ascii="Calibri" w:hAnsi="Calibri" w:cs="Calibri"/>
                <w:color w:val="000000"/>
              </w:rPr>
            </w:pPr>
            <w:r w:rsidRPr="0092072B">
              <w:rPr>
                <w:rFonts w:ascii="Calibri" w:hAnsi="Calibri" w:cs="Calibri"/>
                <w:color w:val="000000"/>
              </w:rPr>
              <w:t> </w:t>
            </w:r>
          </w:p>
        </w:tc>
        <w:tc>
          <w:tcPr>
            <w:tcW w:w="1152" w:type="dxa"/>
            <w:tcBorders>
              <w:top w:val="nil"/>
              <w:left w:val="nil"/>
              <w:bottom w:val="single" w:sz="12" w:space="0" w:color="auto"/>
              <w:right w:val="nil"/>
            </w:tcBorders>
            <w:noWrap/>
            <w:vAlign w:val="center"/>
            <w:hideMark/>
          </w:tcPr>
          <w:p w14:paraId="79CDF1EA" w14:textId="77777777" w:rsidR="00A10A24" w:rsidRPr="0092072B" w:rsidRDefault="00A10A24" w:rsidP="00515D9B">
            <w:pPr>
              <w:rPr>
                <w:rFonts w:ascii="Calibri" w:hAnsi="Calibri" w:cs="Calibri"/>
                <w:color w:val="000000"/>
              </w:rPr>
            </w:pPr>
            <w:r w:rsidRPr="0092072B">
              <w:rPr>
                <w:rFonts w:ascii="Calibri" w:hAnsi="Calibri" w:cs="Calibri"/>
                <w:color w:val="000000"/>
              </w:rPr>
              <w:t> </w:t>
            </w:r>
          </w:p>
        </w:tc>
        <w:tc>
          <w:tcPr>
            <w:tcW w:w="204" w:type="dxa"/>
            <w:tcBorders>
              <w:top w:val="nil"/>
              <w:left w:val="nil"/>
              <w:bottom w:val="single" w:sz="12" w:space="0" w:color="auto"/>
              <w:right w:val="single" w:sz="4" w:space="0" w:color="auto"/>
            </w:tcBorders>
            <w:noWrap/>
            <w:vAlign w:val="center"/>
            <w:hideMark/>
          </w:tcPr>
          <w:p w14:paraId="6CC6A1A8" w14:textId="77777777" w:rsidR="00A10A24" w:rsidRPr="0092072B" w:rsidRDefault="00A10A24" w:rsidP="00515D9B">
            <w:pPr>
              <w:rPr>
                <w:rFonts w:ascii="Calibri" w:hAnsi="Calibri" w:cs="Calibri"/>
                <w:color w:val="000000"/>
              </w:rPr>
            </w:pPr>
            <w:r w:rsidRPr="0092072B">
              <w:rPr>
                <w:rFonts w:ascii="Calibri" w:hAnsi="Calibri" w:cs="Calibri"/>
                <w:color w:val="000000"/>
              </w:rPr>
              <w:t> </w:t>
            </w:r>
          </w:p>
        </w:tc>
        <w:tc>
          <w:tcPr>
            <w:tcW w:w="260" w:type="dxa"/>
            <w:tcBorders>
              <w:top w:val="nil"/>
              <w:left w:val="nil"/>
              <w:bottom w:val="single" w:sz="12" w:space="0" w:color="auto"/>
              <w:right w:val="nil"/>
            </w:tcBorders>
            <w:noWrap/>
            <w:vAlign w:val="center"/>
            <w:hideMark/>
          </w:tcPr>
          <w:p w14:paraId="1B34896B" w14:textId="77777777" w:rsidR="00A10A24" w:rsidRPr="0092072B" w:rsidRDefault="00A10A24" w:rsidP="00515D9B">
            <w:pPr>
              <w:rPr>
                <w:rFonts w:ascii="Calibri" w:hAnsi="Calibri" w:cs="Calibri"/>
                <w:color w:val="000000"/>
              </w:rPr>
            </w:pPr>
            <w:r w:rsidRPr="0092072B">
              <w:rPr>
                <w:rFonts w:ascii="Calibri" w:hAnsi="Calibri" w:cs="Calibri"/>
                <w:color w:val="000000"/>
              </w:rPr>
              <w:t> </w:t>
            </w:r>
          </w:p>
        </w:tc>
        <w:tc>
          <w:tcPr>
            <w:tcW w:w="1180" w:type="dxa"/>
            <w:tcBorders>
              <w:top w:val="nil"/>
              <w:left w:val="single" w:sz="8" w:space="0" w:color="auto"/>
              <w:bottom w:val="single" w:sz="8" w:space="0" w:color="auto"/>
              <w:right w:val="single" w:sz="4" w:space="0" w:color="auto"/>
            </w:tcBorders>
            <w:vAlign w:val="center"/>
            <w:hideMark/>
          </w:tcPr>
          <w:p w14:paraId="49888A30" w14:textId="6A8223DB" w:rsidR="00A10A24" w:rsidRPr="0092072B" w:rsidRDefault="00A10A24" w:rsidP="00515D9B">
            <w:pPr>
              <w:jc w:val="center"/>
              <w:rPr>
                <w:rFonts w:ascii="Calibri" w:hAnsi="Calibri" w:cs="Calibri"/>
                <w:color w:val="000000"/>
              </w:rPr>
            </w:pPr>
            <w:r w:rsidRPr="0092072B">
              <w:rPr>
                <w:rFonts w:ascii="Calibri" w:hAnsi="Calibri" w:cs="Calibri"/>
                <w:color w:val="000000"/>
              </w:rPr>
              <w:t>5</w:t>
            </w:r>
            <w:r>
              <w:rPr>
                <w:rFonts w:ascii="Calibri" w:hAnsi="Calibri" w:cs="Calibri"/>
                <w:color w:val="000000"/>
              </w:rPr>
              <w:t>6 €</w:t>
            </w:r>
          </w:p>
        </w:tc>
        <w:tc>
          <w:tcPr>
            <w:tcW w:w="1200" w:type="dxa"/>
            <w:tcBorders>
              <w:top w:val="nil"/>
              <w:left w:val="nil"/>
              <w:bottom w:val="single" w:sz="8" w:space="0" w:color="auto"/>
              <w:right w:val="single" w:sz="8" w:space="0" w:color="auto"/>
            </w:tcBorders>
            <w:vAlign w:val="center"/>
            <w:hideMark/>
          </w:tcPr>
          <w:p w14:paraId="162A35BF" w14:textId="77777777" w:rsidR="00A10A24" w:rsidRPr="0092072B" w:rsidRDefault="00A10A24" w:rsidP="00515D9B">
            <w:pPr>
              <w:jc w:val="center"/>
              <w:rPr>
                <w:rFonts w:ascii="Calibri" w:hAnsi="Calibri" w:cs="Calibri"/>
                <w:color w:val="000000"/>
              </w:rPr>
            </w:pPr>
            <w:r w:rsidRPr="0092072B">
              <w:rPr>
                <w:rFonts w:ascii="Calibri" w:hAnsi="Calibri" w:cs="Calibri"/>
                <w:color w:val="000000"/>
              </w:rPr>
              <w:t>5</w:t>
            </w:r>
            <w:r>
              <w:rPr>
                <w:rFonts w:ascii="Calibri" w:hAnsi="Calibri" w:cs="Calibri"/>
                <w:color w:val="000000"/>
              </w:rPr>
              <w:t>5 €</w:t>
            </w:r>
          </w:p>
        </w:tc>
      </w:tr>
    </w:tbl>
    <w:p w14:paraId="35296AA6" w14:textId="77777777" w:rsidR="005A4A44" w:rsidRDefault="005A4A44" w:rsidP="005A4A44">
      <w:pPr>
        <w:spacing w:after="0" w:line="240" w:lineRule="auto"/>
        <w:contextualSpacing/>
      </w:pPr>
    </w:p>
    <w:p w14:paraId="7BE0654E" w14:textId="77777777" w:rsidR="00383A11" w:rsidRPr="0098621A" w:rsidRDefault="00383A11" w:rsidP="00383A11">
      <w:pPr>
        <w:spacing w:after="0" w:line="240" w:lineRule="auto"/>
        <w:contextualSpacing/>
      </w:pPr>
      <w:r w:rsidRPr="0098621A">
        <w:t xml:space="preserve">  </w:t>
      </w:r>
      <w:r w:rsidRPr="0098621A">
        <w:rPr>
          <w:b/>
          <w:bCs/>
        </w:rPr>
        <w:t>Après avoir délibéré</w:t>
      </w:r>
      <w:r w:rsidRPr="0098621A">
        <w:t xml:space="preserve">, les membres du Conseil Municipal, </w:t>
      </w:r>
      <w:r w:rsidRPr="0098621A">
        <w:rPr>
          <w:b/>
          <w:bCs/>
        </w:rPr>
        <w:t>décident à l’unanimité</w:t>
      </w:r>
      <w:r>
        <w:rPr>
          <w:b/>
          <w:bCs/>
        </w:rPr>
        <w:t>,</w:t>
      </w:r>
    </w:p>
    <w:p w14:paraId="2F17A805" w14:textId="3D842242" w:rsidR="005A4A44" w:rsidRPr="00D07B39" w:rsidRDefault="00383A11" w:rsidP="00D07B39">
      <w:pPr>
        <w:spacing w:after="0" w:line="240" w:lineRule="auto"/>
        <w:contextualSpacing/>
      </w:pPr>
      <w:r w:rsidRPr="0098621A">
        <w:t xml:space="preserve">-de valider </w:t>
      </w:r>
      <w:r>
        <w:t>le tarif municipal pour le déneigement de l’hiver</w:t>
      </w:r>
      <w:r w:rsidRPr="0098621A">
        <w:t xml:space="preserve"> 202</w:t>
      </w:r>
      <w:r w:rsidR="005719E9">
        <w:t>5</w:t>
      </w:r>
      <w:r w:rsidRPr="0098621A">
        <w:t>-202</w:t>
      </w:r>
      <w:r w:rsidR="005719E9">
        <w:t>6</w:t>
      </w:r>
      <w:r w:rsidRPr="0098621A">
        <w:t xml:space="preserve"> tels que présenté dans le tableau ci-dessus</w:t>
      </w:r>
      <w:r>
        <w:t>.</w:t>
      </w:r>
    </w:p>
    <w:bookmarkEnd w:id="5"/>
    <w:bookmarkEnd w:id="6"/>
    <w:bookmarkEnd w:id="7"/>
    <w:p w14:paraId="55DCE4FA" w14:textId="2D0FFAA2" w:rsidR="004F5398" w:rsidRDefault="004F5398" w:rsidP="006B32B5">
      <w:pPr>
        <w:spacing w:after="0" w:line="240" w:lineRule="auto"/>
        <w:contextualSpacing/>
        <w:rPr>
          <w:rFonts w:eastAsia="Calibri" w:cs="Arial"/>
          <w:b/>
          <w:shd w:val="clear" w:color="auto" w:fill="FFFFFF"/>
          <w:lang w:eastAsia="zh-CN"/>
        </w:rPr>
      </w:pPr>
    </w:p>
    <w:p w14:paraId="4D6D36D0" w14:textId="3ED5A039" w:rsidR="005A4A44" w:rsidRPr="005A4A44" w:rsidRDefault="005A4A44" w:rsidP="005A4A44">
      <w:pPr>
        <w:rPr>
          <w:b/>
          <w:bCs/>
          <w:noProof/>
          <w:u w:val="single"/>
        </w:rPr>
      </w:pPr>
      <w:r>
        <w:rPr>
          <w:b/>
          <w:bCs/>
          <w:noProof/>
          <w:u w:val="single"/>
        </w:rPr>
        <w:t>3-</w:t>
      </w:r>
      <w:r w:rsidR="004C480C">
        <w:rPr>
          <w:b/>
          <w:bCs/>
          <w:noProof/>
          <w:u w:val="single"/>
        </w:rPr>
        <w:t>A-</w:t>
      </w:r>
      <w:r w:rsidR="00383A11" w:rsidRPr="00383A11">
        <w:rPr>
          <w:b/>
          <w:bCs/>
          <w:noProof/>
          <w:u w:val="single"/>
        </w:rPr>
        <w:t>Cession de parcelles bois à la commune</w:t>
      </w:r>
      <w:r w:rsidR="004C480C">
        <w:rPr>
          <w:b/>
          <w:bCs/>
          <w:noProof/>
          <w:u w:val="single"/>
        </w:rPr>
        <w:t xml:space="preserve"> – parcelles FORAIN</w:t>
      </w:r>
    </w:p>
    <w:p w14:paraId="71DCB262" w14:textId="77777777" w:rsidR="005A4A44" w:rsidRPr="007B3E12" w:rsidRDefault="005A4A44" w:rsidP="005A4A44">
      <w:pPr>
        <w:spacing w:after="0" w:line="240" w:lineRule="auto"/>
        <w:contextualSpacing/>
      </w:pPr>
    </w:p>
    <w:p w14:paraId="2D511F9B" w14:textId="01746348" w:rsidR="00383A11" w:rsidRPr="004C480C" w:rsidRDefault="00383A11" w:rsidP="004C480C">
      <w:pPr>
        <w:spacing w:after="0" w:line="240" w:lineRule="auto"/>
        <w:contextualSpacing/>
      </w:pPr>
      <w:r>
        <w:t xml:space="preserve">Les consorts </w:t>
      </w:r>
      <w:r w:rsidRPr="004C480C">
        <w:rPr>
          <w:b/>
          <w:bCs/>
        </w:rPr>
        <w:t>FORAIN</w:t>
      </w:r>
      <w:r>
        <w:t xml:space="preserve"> souhaitent céder à la commune huit parcelles de bois d’une contenance totale de </w:t>
      </w:r>
      <w:r w:rsidRPr="004C480C">
        <w:rPr>
          <w:b/>
          <w:bCs/>
        </w:rPr>
        <w:t>16 640 m2</w:t>
      </w:r>
      <w:r w:rsidR="004C480C">
        <w:t xml:space="preserve">, parcelles </w:t>
      </w:r>
      <w:r w:rsidR="004C480C" w:rsidRPr="004C480C">
        <w:rPr>
          <w:b/>
          <w:bCs/>
        </w:rPr>
        <w:t>A 117, A 060, A 246</w:t>
      </w:r>
      <w:r w:rsidR="004C480C">
        <w:rPr>
          <w:b/>
          <w:bCs/>
        </w:rPr>
        <w:t>,</w:t>
      </w:r>
      <w:r w:rsidR="004C480C" w:rsidRPr="004C480C">
        <w:rPr>
          <w:b/>
          <w:bCs/>
        </w:rPr>
        <w:t xml:space="preserve"> A 247, A 009, A</w:t>
      </w:r>
      <w:r w:rsidR="000D14B2">
        <w:rPr>
          <w:b/>
          <w:bCs/>
        </w:rPr>
        <w:t xml:space="preserve"> </w:t>
      </w:r>
      <w:r w:rsidR="004C480C" w:rsidRPr="004C480C">
        <w:rPr>
          <w:b/>
          <w:bCs/>
        </w:rPr>
        <w:t>025, A 006, A 487</w:t>
      </w:r>
      <w:r>
        <w:t>. Les crédits nécessaires sont inscrits au budget 2025.</w:t>
      </w:r>
    </w:p>
    <w:p w14:paraId="1C365859" w14:textId="77777777" w:rsidR="00383A11" w:rsidRDefault="00383A11" w:rsidP="00383A11">
      <w:pPr>
        <w:spacing w:after="0" w:line="240" w:lineRule="auto"/>
        <w:contextualSpacing/>
      </w:pPr>
    </w:p>
    <w:p w14:paraId="1C1DC50E" w14:textId="2908D7C9" w:rsidR="005A4A44" w:rsidRDefault="005A4A44" w:rsidP="00383A11">
      <w:pPr>
        <w:spacing w:after="0" w:line="240" w:lineRule="auto"/>
        <w:contextualSpacing/>
      </w:pPr>
      <w:r>
        <w:t xml:space="preserve">Les membres du Conseil Municipal, </w:t>
      </w:r>
      <w:r w:rsidRPr="00B9359F">
        <w:rPr>
          <w:b/>
          <w:bCs/>
        </w:rPr>
        <w:t>décident</w:t>
      </w:r>
      <w:r>
        <w:t xml:space="preserve">, après avoir délibéré, </w:t>
      </w:r>
      <w:r w:rsidRPr="00B9359F">
        <w:rPr>
          <w:b/>
          <w:bCs/>
        </w:rPr>
        <w:t>à l’unanimité</w:t>
      </w:r>
      <w:r w:rsidR="004C480C">
        <w:rPr>
          <w:b/>
          <w:bCs/>
        </w:rPr>
        <w:t>, de</w:t>
      </w:r>
      <w:r>
        <w:t xml:space="preserve"> :</w:t>
      </w:r>
    </w:p>
    <w:p w14:paraId="03FA1B57" w14:textId="77777777" w:rsidR="000D14B2" w:rsidRPr="00D811BD" w:rsidRDefault="004C480C" w:rsidP="000D14B2">
      <w:pPr>
        <w:spacing w:after="0" w:line="240" w:lineRule="auto"/>
        <w:contextualSpacing/>
      </w:pPr>
      <w:r>
        <w:t>-se porter acquéreur</w:t>
      </w:r>
      <w:r w:rsidR="000D14B2">
        <w:t xml:space="preserve"> </w:t>
      </w:r>
      <w:r w:rsidR="000D14B2" w:rsidRPr="00D811BD">
        <w:t>desdites parcelles au prix d’</w:t>
      </w:r>
      <w:r w:rsidR="000D14B2">
        <w:t xml:space="preserve">1 </w:t>
      </w:r>
      <w:r w:rsidR="000D14B2" w:rsidRPr="00D811BD">
        <w:t xml:space="preserve">euro/m2 soit </w:t>
      </w:r>
      <w:r w:rsidR="000D14B2" w:rsidRPr="00D811BD">
        <w:rPr>
          <w:b/>
          <w:bCs/>
        </w:rPr>
        <w:t>16 640 euros</w:t>
      </w:r>
      <w:r w:rsidR="000D14B2" w:rsidRPr="00D811BD">
        <w:t xml:space="preserve"> pour l’ensemble des </w:t>
      </w:r>
      <w:r w:rsidR="000D14B2">
        <w:t>huit</w:t>
      </w:r>
      <w:r w:rsidR="000D14B2" w:rsidRPr="00D811BD">
        <w:t xml:space="preserve"> parcelles</w:t>
      </w:r>
      <w:r w:rsidR="000D14B2">
        <w:t>.</w:t>
      </w:r>
    </w:p>
    <w:p w14:paraId="16713A04" w14:textId="2CF783B1" w:rsidR="004C480C" w:rsidRPr="00E604B7" w:rsidRDefault="004C480C" w:rsidP="000D14B2">
      <w:pPr>
        <w:spacing w:after="0" w:line="240" w:lineRule="auto"/>
        <w:contextualSpacing/>
      </w:pPr>
      <w:r>
        <w:rPr>
          <w:b/>
        </w:rPr>
        <w:t>-</w:t>
      </w:r>
      <w:r w:rsidRPr="008A00BB">
        <w:rPr>
          <w:bCs/>
        </w:rPr>
        <w:t>confier à l’étude notariale Aymeric DEPONT à Caluire et Cuire (69), notaire des vendeurs</w:t>
      </w:r>
      <w:r>
        <w:rPr>
          <w:bCs/>
        </w:rPr>
        <w:t>,</w:t>
      </w:r>
      <w:r w:rsidRPr="00E604B7">
        <w:rPr>
          <w:bCs/>
        </w:rPr>
        <w:t xml:space="preserve"> la rédaction de l’acte notarié.</w:t>
      </w:r>
    </w:p>
    <w:p w14:paraId="10CB76C2" w14:textId="77777777" w:rsidR="004C480C" w:rsidRDefault="004C480C" w:rsidP="004C480C">
      <w:pPr>
        <w:shd w:val="clear" w:color="auto" w:fill="FFFFFF"/>
        <w:tabs>
          <w:tab w:val="left" w:leader="dot" w:pos="4560"/>
        </w:tabs>
        <w:spacing w:after="0" w:line="240" w:lineRule="auto"/>
        <w:contextualSpacing/>
        <w:jc w:val="both"/>
        <w:rPr>
          <w:rFonts w:ascii="Calibri" w:hAnsi="Calibri"/>
          <w:color w:val="000000"/>
          <w:spacing w:val="1"/>
        </w:rPr>
      </w:pPr>
      <w:r>
        <w:rPr>
          <w:rFonts w:ascii="Calibri" w:hAnsi="Calibri"/>
          <w:b/>
          <w:color w:val="000000"/>
          <w:spacing w:val="1"/>
        </w:rPr>
        <w:t>-</w:t>
      </w:r>
      <w:r w:rsidRPr="008A00BB">
        <w:rPr>
          <w:rFonts w:ascii="Calibri" w:hAnsi="Calibri"/>
          <w:bCs/>
          <w:color w:val="000000"/>
          <w:spacing w:val="1"/>
        </w:rPr>
        <w:t>dire</w:t>
      </w:r>
      <w:r w:rsidRPr="00E604B7">
        <w:rPr>
          <w:rFonts w:ascii="Calibri" w:hAnsi="Calibri"/>
          <w:color w:val="000000"/>
          <w:spacing w:val="1"/>
        </w:rPr>
        <w:t xml:space="preserve"> que les frais, droits et honoraires occasionnés par cette opération seront à la charge de </w:t>
      </w:r>
      <w:r>
        <w:rPr>
          <w:rFonts w:ascii="Calibri" w:hAnsi="Calibri"/>
          <w:color w:val="000000"/>
          <w:spacing w:val="1"/>
        </w:rPr>
        <w:t>l’acquéreur,</w:t>
      </w:r>
    </w:p>
    <w:p w14:paraId="6897B901" w14:textId="4BDF139E" w:rsidR="004C480C" w:rsidRDefault="004C480C" w:rsidP="004C480C">
      <w:pPr>
        <w:shd w:val="clear" w:color="auto" w:fill="FFFFFF"/>
        <w:tabs>
          <w:tab w:val="left" w:leader="dot" w:pos="4560"/>
        </w:tabs>
        <w:spacing w:after="0" w:line="240" w:lineRule="auto"/>
        <w:contextualSpacing/>
        <w:jc w:val="both"/>
        <w:rPr>
          <w:rFonts w:ascii="Calibri" w:hAnsi="Calibri"/>
          <w:color w:val="000000"/>
          <w:spacing w:val="1"/>
        </w:rPr>
      </w:pPr>
      <w:r>
        <w:rPr>
          <w:rFonts w:ascii="Calibri" w:hAnsi="Calibri"/>
          <w:b/>
          <w:color w:val="000000"/>
          <w:spacing w:val="1"/>
        </w:rPr>
        <w:t>-</w:t>
      </w:r>
      <w:r w:rsidRPr="008A00BB">
        <w:rPr>
          <w:rFonts w:ascii="Calibri" w:hAnsi="Calibri"/>
          <w:bCs/>
          <w:color w:val="000000"/>
          <w:spacing w:val="1"/>
        </w:rPr>
        <w:t>autorise</w:t>
      </w:r>
      <w:r>
        <w:rPr>
          <w:rFonts w:ascii="Calibri" w:hAnsi="Calibri"/>
          <w:color w:val="000000"/>
          <w:spacing w:val="1"/>
        </w:rPr>
        <w:t xml:space="preserve"> M. le Maire, ou son représentant, à signer l’acte correspondant et tout document relatif à cette acquisition.</w:t>
      </w:r>
    </w:p>
    <w:p w14:paraId="442930C3" w14:textId="4800652C" w:rsidR="004C480C" w:rsidRDefault="004C480C" w:rsidP="004C480C">
      <w:pPr>
        <w:shd w:val="clear" w:color="auto" w:fill="FFFFFF"/>
        <w:tabs>
          <w:tab w:val="left" w:leader="dot" w:pos="4560"/>
        </w:tabs>
        <w:spacing w:after="0" w:line="240" w:lineRule="auto"/>
        <w:contextualSpacing/>
        <w:jc w:val="both"/>
        <w:rPr>
          <w:rFonts w:ascii="Calibri" w:hAnsi="Calibri"/>
          <w:color w:val="000000"/>
          <w:spacing w:val="1"/>
        </w:rPr>
      </w:pPr>
      <w:r>
        <w:rPr>
          <w:rFonts w:ascii="Calibri" w:hAnsi="Calibri"/>
          <w:color w:val="000000"/>
          <w:spacing w:val="1"/>
        </w:rPr>
        <w:t>-</w:t>
      </w:r>
      <w:r w:rsidRPr="004C480C">
        <w:rPr>
          <w:rFonts w:ascii="Calibri" w:hAnsi="Calibri"/>
          <w:color w:val="000000"/>
          <w:spacing w:val="1"/>
        </w:rPr>
        <w:t xml:space="preserve"> de confier la gestion des dites parcelles à l’ONF</w:t>
      </w:r>
    </w:p>
    <w:p w14:paraId="13DEE993" w14:textId="4A61727E" w:rsidR="004C480C" w:rsidRPr="004C480C" w:rsidRDefault="004C480C" w:rsidP="004C480C">
      <w:pPr>
        <w:shd w:val="clear" w:color="auto" w:fill="FFFFFF"/>
        <w:tabs>
          <w:tab w:val="left" w:leader="dot" w:pos="4560"/>
        </w:tabs>
        <w:spacing w:after="0" w:line="240" w:lineRule="auto"/>
        <w:contextualSpacing/>
        <w:jc w:val="both"/>
        <w:rPr>
          <w:rFonts w:ascii="Calibri" w:hAnsi="Calibri"/>
          <w:color w:val="000000"/>
          <w:spacing w:val="1"/>
        </w:rPr>
      </w:pPr>
    </w:p>
    <w:p w14:paraId="3B68D27F" w14:textId="41CBDF98" w:rsidR="004C480C" w:rsidRPr="005A4A44" w:rsidRDefault="004C480C" w:rsidP="004C480C">
      <w:pPr>
        <w:rPr>
          <w:b/>
          <w:bCs/>
          <w:noProof/>
          <w:u w:val="single"/>
        </w:rPr>
      </w:pPr>
      <w:r>
        <w:rPr>
          <w:b/>
          <w:bCs/>
          <w:noProof/>
          <w:u w:val="single"/>
        </w:rPr>
        <w:t>3-B-</w:t>
      </w:r>
      <w:r w:rsidRPr="00383A11">
        <w:rPr>
          <w:b/>
          <w:bCs/>
          <w:noProof/>
          <w:u w:val="single"/>
        </w:rPr>
        <w:t>Cession de parcelles bois à la commune</w:t>
      </w:r>
      <w:r>
        <w:rPr>
          <w:b/>
          <w:bCs/>
          <w:noProof/>
          <w:u w:val="single"/>
        </w:rPr>
        <w:t xml:space="preserve"> – parcelles ARRAGAIN</w:t>
      </w:r>
    </w:p>
    <w:p w14:paraId="79601286" w14:textId="59C7B58A" w:rsidR="004C480C" w:rsidRPr="004C480C" w:rsidRDefault="004C480C" w:rsidP="004C480C">
      <w:pPr>
        <w:spacing w:after="0" w:line="240" w:lineRule="auto"/>
        <w:contextualSpacing/>
      </w:pPr>
      <w:r>
        <w:t xml:space="preserve">Les consorts </w:t>
      </w:r>
      <w:r w:rsidRPr="004C480C">
        <w:rPr>
          <w:b/>
          <w:bCs/>
        </w:rPr>
        <w:t xml:space="preserve">ARRAGAIN </w:t>
      </w:r>
      <w:r>
        <w:t xml:space="preserve">souhaitent céder à la commune trois parcelles de bois d’une contenance totale de </w:t>
      </w:r>
      <w:r w:rsidRPr="004C480C">
        <w:rPr>
          <w:b/>
          <w:bCs/>
        </w:rPr>
        <w:t>4 921 m2</w:t>
      </w:r>
      <w:r>
        <w:rPr>
          <w:b/>
          <w:bCs/>
        </w:rPr>
        <w:t>, parcelles AD 236, AD 476, AD 479</w:t>
      </w:r>
      <w:r>
        <w:t>. Les crédits nécessaires sont inscrits au budget 2025.</w:t>
      </w:r>
    </w:p>
    <w:p w14:paraId="75B39C1B" w14:textId="77777777" w:rsidR="004C480C" w:rsidRDefault="004C480C" w:rsidP="004C480C">
      <w:pPr>
        <w:spacing w:after="0" w:line="240" w:lineRule="auto"/>
        <w:contextualSpacing/>
      </w:pPr>
    </w:p>
    <w:p w14:paraId="0678BAB6" w14:textId="77777777" w:rsidR="004C480C" w:rsidRDefault="004C480C" w:rsidP="004C480C">
      <w:pPr>
        <w:spacing w:after="0" w:line="240" w:lineRule="auto"/>
        <w:contextualSpacing/>
      </w:pPr>
      <w:r>
        <w:t xml:space="preserve">Les membres du Conseil Municipal, </w:t>
      </w:r>
      <w:r w:rsidRPr="00B9359F">
        <w:rPr>
          <w:b/>
          <w:bCs/>
        </w:rPr>
        <w:t>décident</w:t>
      </w:r>
      <w:r>
        <w:t xml:space="preserve">, après avoir délibéré, </w:t>
      </w:r>
      <w:r w:rsidRPr="00B9359F">
        <w:rPr>
          <w:b/>
          <w:bCs/>
        </w:rPr>
        <w:t>à l’unanimité</w:t>
      </w:r>
      <w:r>
        <w:rPr>
          <w:b/>
          <w:bCs/>
        </w:rPr>
        <w:t>, de</w:t>
      </w:r>
      <w:r>
        <w:t xml:space="preserve"> :</w:t>
      </w:r>
    </w:p>
    <w:p w14:paraId="609F982E" w14:textId="5D3DDC7D" w:rsidR="004C480C" w:rsidRDefault="004C480C" w:rsidP="004C480C">
      <w:pPr>
        <w:spacing w:after="0" w:line="240" w:lineRule="auto"/>
        <w:contextualSpacing/>
      </w:pPr>
      <w:r>
        <w:t>-se porter acquéreur</w:t>
      </w:r>
      <w:bookmarkStart w:id="8" w:name="_Hlk207207663"/>
      <w:r w:rsidR="000D14B2" w:rsidRPr="000D14B2">
        <w:t xml:space="preserve"> </w:t>
      </w:r>
      <w:r w:rsidR="000D14B2" w:rsidRPr="00D811BD">
        <w:t>desdites parcelles au prix d’</w:t>
      </w:r>
      <w:r w:rsidR="000D14B2">
        <w:t xml:space="preserve">1 </w:t>
      </w:r>
      <w:r w:rsidR="000D14B2" w:rsidRPr="00D811BD">
        <w:t xml:space="preserve">euro/m2 soit </w:t>
      </w:r>
      <w:r w:rsidR="000D14B2">
        <w:rPr>
          <w:b/>
          <w:bCs/>
        </w:rPr>
        <w:t>4 921</w:t>
      </w:r>
      <w:r w:rsidR="000D14B2" w:rsidRPr="00D811BD">
        <w:rPr>
          <w:b/>
          <w:bCs/>
        </w:rPr>
        <w:t xml:space="preserve"> euros</w:t>
      </w:r>
      <w:r w:rsidR="000D14B2" w:rsidRPr="00D811BD">
        <w:t xml:space="preserve"> pour l’ensemble des </w:t>
      </w:r>
      <w:r w:rsidR="000D14B2">
        <w:t>quatre</w:t>
      </w:r>
      <w:r w:rsidR="000D14B2" w:rsidRPr="00D811BD">
        <w:t xml:space="preserve"> parcelles</w:t>
      </w:r>
      <w:r w:rsidR="000D14B2">
        <w:t>.</w:t>
      </w:r>
      <w:bookmarkEnd w:id="8"/>
    </w:p>
    <w:p w14:paraId="659E0229" w14:textId="5190D12A" w:rsidR="004C480C" w:rsidRPr="00E604B7" w:rsidRDefault="004C480C" w:rsidP="004C480C">
      <w:pPr>
        <w:pStyle w:val="Retraitcorpsdetexte"/>
        <w:spacing w:after="0" w:line="240" w:lineRule="auto"/>
        <w:ind w:left="0"/>
        <w:contextualSpacing/>
        <w:jc w:val="both"/>
      </w:pPr>
      <w:r>
        <w:rPr>
          <w:b/>
        </w:rPr>
        <w:t>-</w:t>
      </w:r>
      <w:r w:rsidRPr="008A00BB">
        <w:rPr>
          <w:bCs/>
        </w:rPr>
        <w:t xml:space="preserve">confier à l’étude notariale </w:t>
      </w:r>
      <w:r>
        <w:rPr>
          <w:bCs/>
        </w:rPr>
        <w:t>SCP MONTAGARD-RAMOGNINOP</w:t>
      </w:r>
      <w:r w:rsidRPr="008A00BB">
        <w:rPr>
          <w:bCs/>
        </w:rPr>
        <w:t xml:space="preserve"> (</w:t>
      </w:r>
      <w:r>
        <w:rPr>
          <w:bCs/>
        </w:rPr>
        <w:t>84</w:t>
      </w:r>
      <w:r w:rsidRPr="008A00BB">
        <w:rPr>
          <w:bCs/>
        </w:rPr>
        <w:t>), notaire des vendeurs</w:t>
      </w:r>
      <w:r>
        <w:rPr>
          <w:bCs/>
        </w:rPr>
        <w:t>,</w:t>
      </w:r>
      <w:r w:rsidRPr="00E604B7">
        <w:rPr>
          <w:bCs/>
        </w:rPr>
        <w:t xml:space="preserve"> la rédaction de l’acte notarié.</w:t>
      </w:r>
    </w:p>
    <w:p w14:paraId="79C5DCD9" w14:textId="77777777" w:rsidR="004C480C" w:rsidRDefault="004C480C" w:rsidP="004C480C">
      <w:pPr>
        <w:shd w:val="clear" w:color="auto" w:fill="FFFFFF"/>
        <w:tabs>
          <w:tab w:val="left" w:leader="dot" w:pos="4560"/>
        </w:tabs>
        <w:spacing w:after="0" w:line="240" w:lineRule="auto"/>
        <w:contextualSpacing/>
        <w:jc w:val="both"/>
        <w:rPr>
          <w:rFonts w:ascii="Calibri" w:hAnsi="Calibri"/>
          <w:color w:val="000000"/>
          <w:spacing w:val="1"/>
        </w:rPr>
      </w:pPr>
      <w:r>
        <w:rPr>
          <w:rFonts w:ascii="Calibri" w:hAnsi="Calibri"/>
          <w:b/>
          <w:color w:val="000000"/>
          <w:spacing w:val="1"/>
        </w:rPr>
        <w:t>-</w:t>
      </w:r>
      <w:r w:rsidRPr="008A00BB">
        <w:rPr>
          <w:rFonts w:ascii="Calibri" w:hAnsi="Calibri"/>
          <w:bCs/>
          <w:color w:val="000000"/>
          <w:spacing w:val="1"/>
        </w:rPr>
        <w:t>dire</w:t>
      </w:r>
      <w:r w:rsidRPr="00E604B7">
        <w:rPr>
          <w:rFonts w:ascii="Calibri" w:hAnsi="Calibri"/>
          <w:color w:val="000000"/>
          <w:spacing w:val="1"/>
        </w:rPr>
        <w:t xml:space="preserve"> que les frais, droits et honoraires occasionnés par cette opération seront à la charge de </w:t>
      </w:r>
      <w:r>
        <w:rPr>
          <w:rFonts w:ascii="Calibri" w:hAnsi="Calibri"/>
          <w:color w:val="000000"/>
          <w:spacing w:val="1"/>
        </w:rPr>
        <w:t>l’acquéreur,</w:t>
      </w:r>
    </w:p>
    <w:p w14:paraId="36B657A2" w14:textId="77777777" w:rsidR="004C480C" w:rsidRDefault="004C480C" w:rsidP="004C480C">
      <w:pPr>
        <w:shd w:val="clear" w:color="auto" w:fill="FFFFFF"/>
        <w:tabs>
          <w:tab w:val="left" w:leader="dot" w:pos="4560"/>
        </w:tabs>
        <w:spacing w:after="0" w:line="240" w:lineRule="auto"/>
        <w:contextualSpacing/>
        <w:jc w:val="both"/>
        <w:rPr>
          <w:rFonts w:ascii="Calibri" w:hAnsi="Calibri"/>
          <w:color w:val="000000"/>
          <w:spacing w:val="1"/>
        </w:rPr>
      </w:pPr>
      <w:r>
        <w:rPr>
          <w:rFonts w:ascii="Calibri" w:hAnsi="Calibri"/>
          <w:b/>
          <w:color w:val="000000"/>
          <w:spacing w:val="1"/>
        </w:rPr>
        <w:t>-</w:t>
      </w:r>
      <w:r w:rsidRPr="008A00BB">
        <w:rPr>
          <w:rFonts w:ascii="Calibri" w:hAnsi="Calibri"/>
          <w:bCs/>
          <w:color w:val="000000"/>
          <w:spacing w:val="1"/>
        </w:rPr>
        <w:t>autorise</w:t>
      </w:r>
      <w:r>
        <w:rPr>
          <w:rFonts w:ascii="Calibri" w:hAnsi="Calibri"/>
          <w:color w:val="000000"/>
          <w:spacing w:val="1"/>
        </w:rPr>
        <w:t xml:space="preserve"> M. le Maire, ou son représentant, à signer l’acte correspondant et tout document relatif à cette acquisition.</w:t>
      </w:r>
    </w:p>
    <w:p w14:paraId="63A55A7F" w14:textId="2E4B6508" w:rsidR="005A4A44" w:rsidRPr="00D07B39" w:rsidRDefault="004C480C" w:rsidP="00D07B39">
      <w:pPr>
        <w:shd w:val="clear" w:color="auto" w:fill="FFFFFF"/>
        <w:tabs>
          <w:tab w:val="left" w:leader="dot" w:pos="4560"/>
        </w:tabs>
        <w:spacing w:after="0" w:line="240" w:lineRule="auto"/>
        <w:contextualSpacing/>
        <w:jc w:val="both"/>
        <w:rPr>
          <w:rFonts w:ascii="Calibri" w:hAnsi="Calibri"/>
          <w:color w:val="000000"/>
          <w:spacing w:val="1"/>
        </w:rPr>
      </w:pPr>
      <w:r>
        <w:rPr>
          <w:rFonts w:ascii="Calibri" w:hAnsi="Calibri"/>
          <w:color w:val="000000"/>
          <w:spacing w:val="1"/>
        </w:rPr>
        <w:t>-</w:t>
      </w:r>
      <w:r w:rsidRPr="004C480C">
        <w:rPr>
          <w:rFonts w:ascii="Calibri" w:hAnsi="Calibri"/>
          <w:color w:val="000000"/>
          <w:spacing w:val="1"/>
        </w:rPr>
        <w:t xml:space="preserve"> de confier la gestion des dites parcelles à l’ONF</w:t>
      </w:r>
    </w:p>
    <w:p w14:paraId="002D003F" w14:textId="63A90B49" w:rsidR="001405B1" w:rsidRDefault="001405B1" w:rsidP="001405B1">
      <w:pPr>
        <w:pStyle w:val="Standard"/>
        <w:jc w:val="both"/>
        <w:rPr>
          <w:rFonts w:hint="eastAsia"/>
        </w:rPr>
      </w:pPr>
    </w:p>
    <w:p w14:paraId="57214E2B" w14:textId="2FF899B2" w:rsidR="005A4A44" w:rsidRPr="006B07F7" w:rsidRDefault="005A4A44" w:rsidP="004C480C">
      <w:pPr>
        <w:rPr>
          <w:b/>
          <w:bCs/>
          <w:sz w:val="28"/>
          <w:szCs w:val="28"/>
        </w:rPr>
      </w:pPr>
      <w:r>
        <w:rPr>
          <w:b/>
          <w:bCs/>
          <w:u w:val="single"/>
        </w:rPr>
        <w:t>4-</w:t>
      </w:r>
      <w:r w:rsidR="004C480C">
        <w:rPr>
          <w:b/>
          <w:bCs/>
          <w:u w:val="single"/>
        </w:rPr>
        <w:t>Tarifs du Centre de loisirs</w:t>
      </w:r>
      <w:r w:rsidRPr="005A4A44">
        <w:rPr>
          <w:b/>
          <w:bCs/>
          <w:u w:val="single"/>
        </w:rPr>
        <w:t xml:space="preserve"> </w:t>
      </w:r>
    </w:p>
    <w:p w14:paraId="1FB0E2B6" w14:textId="3640F8BE" w:rsidR="004C480C" w:rsidRDefault="004C480C"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Les grilles tarifaires sont présentées aux membres du Conseil Municipal. Elles restent identiques à celle de l’année passée, sans augmentation prévue.</w:t>
      </w:r>
    </w:p>
    <w:p w14:paraId="198E9EE2" w14:textId="77777777" w:rsidR="00947314" w:rsidRDefault="00947314"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p>
    <w:p w14:paraId="5FF6177D" w14:textId="4EB4E03B" w:rsidR="004C480C" w:rsidRDefault="004C480C"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Ces tarifs sont constitués d’une grille tarifaire avec une journée de fermeture, </w:t>
      </w:r>
      <w:r w:rsidR="00947314">
        <w:rPr>
          <w:rFonts w:asciiTheme="minorHAnsi" w:eastAsiaTheme="minorHAnsi" w:hAnsiTheme="minorHAnsi" w:cstheme="minorBidi"/>
          <w:sz w:val="22"/>
          <w:szCs w:val="22"/>
          <w:lang w:eastAsia="en-US"/>
        </w:rPr>
        <w:t xml:space="preserve">soit une </w:t>
      </w:r>
      <w:r>
        <w:rPr>
          <w:rFonts w:asciiTheme="minorHAnsi" w:eastAsiaTheme="minorHAnsi" w:hAnsiTheme="minorHAnsi" w:cstheme="minorBidi"/>
          <w:sz w:val="22"/>
          <w:szCs w:val="22"/>
          <w:lang w:eastAsia="en-US"/>
        </w:rPr>
        <w:t>semaine de 4 jours avec une tarification calculée au prorata des journées d’ouverture. Elle pourra être appliquée en cas de décision de fermeture du centre de loisirs lors d’un jour férié, sur décision de la commission centre de loisirs.</w:t>
      </w:r>
    </w:p>
    <w:p w14:paraId="7EEFF92A" w14:textId="177297E6" w:rsidR="004C480C" w:rsidRDefault="00947314"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Et d’u</w:t>
      </w:r>
      <w:r w:rsidR="004C480C">
        <w:rPr>
          <w:rFonts w:asciiTheme="minorHAnsi" w:eastAsiaTheme="minorHAnsi" w:hAnsiTheme="minorHAnsi" w:cstheme="minorBidi"/>
          <w:sz w:val="22"/>
          <w:szCs w:val="22"/>
          <w:lang w:eastAsia="en-US"/>
        </w:rPr>
        <w:t xml:space="preserve">ne grille sans journée de fermeture, semaine de 5 jours. </w:t>
      </w:r>
    </w:p>
    <w:p w14:paraId="24222432" w14:textId="77777777" w:rsidR="00947314" w:rsidRDefault="00947314"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p>
    <w:p w14:paraId="5736A988" w14:textId="2F8F146A" w:rsidR="004C480C" w:rsidRDefault="004C480C"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tarifs sont applicables jusqu’à nouvelle </w:t>
      </w:r>
      <w:r w:rsidR="00947314">
        <w:rPr>
          <w:rFonts w:asciiTheme="minorHAnsi" w:eastAsiaTheme="minorHAnsi" w:hAnsiTheme="minorHAnsi" w:cstheme="minorBidi"/>
          <w:sz w:val="22"/>
          <w:szCs w:val="22"/>
          <w:lang w:eastAsia="en-US"/>
        </w:rPr>
        <w:t>décision du conseil municipal de changement tarifaire du centre de loisirs</w:t>
      </w:r>
      <w:r>
        <w:rPr>
          <w:rFonts w:asciiTheme="minorHAnsi" w:eastAsiaTheme="minorHAnsi" w:hAnsiTheme="minorHAnsi" w:cstheme="minorBidi"/>
          <w:sz w:val="22"/>
          <w:szCs w:val="22"/>
          <w:lang w:eastAsia="en-US"/>
        </w:rPr>
        <w:t>.</w:t>
      </w:r>
    </w:p>
    <w:p w14:paraId="1546B6EB" w14:textId="77777777" w:rsidR="00947314" w:rsidRDefault="00947314"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p>
    <w:p w14:paraId="4DCF2080" w14:textId="1C66ACA9" w:rsidR="00947314" w:rsidRPr="003D3096" w:rsidRDefault="00947314" w:rsidP="004C480C">
      <w:pPr>
        <w:pStyle w:val="NormalWeb"/>
        <w:shd w:val="clear" w:color="auto" w:fill="FFFFFF"/>
        <w:spacing w:before="0" w:beforeAutospacing="0" w:after="0" w:afterAutospacing="0"/>
        <w:contextualSpacing/>
        <w:rPr>
          <w:rFonts w:asciiTheme="minorHAnsi" w:eastAsiaTheme="minorHAnsi" w:hAnsiTheme="minorHAnsi" w:cstheme="minorBidi"/>
          <w:sz w:val="22"/>
          <w:szCs w:val="22"/>
          <w:lang w:eastAsia="en-US"/>
        </w:rPr>
      </w:pPr>
    </w:p>
    <w:tbl>
      <w:tblPr>
        <w:tblW w:w="6934" w:type="dxa"/>
        <w:tblCellMar>
          <w:left w:w="0" w:type="dxa"/>
          <w:right w:w="0" w:type="dxa"/>
        </w:tblCellMar>
        <w:tblLook w:val="04A0" w:firstRow="1" w:lastRow="0" w:firstColumn="1" w:lastColumn="0" w:noHBand="0" w:noVBand="1"/>
      </w:tblPr>
      <w:tblGrid>
        <w:gridCol w:w="1007"/>
        <w:gridCol w:w="3104"/>
        <w:gridCol w:w="2823"/>
      </w:tblGrid>
      <w:tr w:rsidR="004C480C" w:rsidRPr="003D3096" w14:paraId="76EBB9BF" w14:textId="77777777" w:rsidTr="00D129BD">
        <w:trPr>
          <w:trHeight w:val="300"/>
        </w:trPr>
        <w:tc>
          <w:tcPr>
            <w:tcW w:w="6934" w:type="dxa"/>
            <w:gridSpan w:val="3"/>
            <w:noWrap/>
            <w:tcMar>
              <w:top w:w="0" w:type="dxa"/>
              <w:left w:w="70" w:type="dxa"/>
              <w:bottom w:w="0" w:type="dxa"/>
              <w:right w:w="70" w:type="dxa"/>
            </w:tcMar>
            <w:vAlign w:val="bottom"/>
            <w:hideMark/>
          </w:tcPr>
          <w:p w14:paraId="51CB14D9" w14:textId="77777777" w:rsidR="004C480C" w:rsidRPr="003D3096" w:rsidRDefault="004C480C" w:rsidP="00D129BD">
            <w:pPr>
              <w:contextualSpacing/>
              <w:rPr>
                <w:b/>
                <w:bCs/>
              </w:rPr>
            </w:pPr>
            <w:r>
              <w:rPr>
                <w:b/>
                <w:bCs/>
                <w:color w:val="C00000"/>
              </w:rPr>
              <w:t>Semaine de 4 jours</w:t>
            </w:r>
          </w:p>
        </w:tc>
      </w:tr>
      <w:tr w:rsidR="004C480C" w:rsidRPr="003D3096" w14:paraId="5B780727" w14:textId="77777777" w:rsidTr="00D129BD">
        <w:trPr>
          <w:trHeight w:val="300"/>
        </w:trPr>
        <w:tc>
          <w:tcPr>
            <w:tcW w:w="4111" w:type="dxa"/>
            <w:gridSpan w:val="2"/>
            <w:noWrap/>
            <w:tcMar>
              <w:top w:w="0" w:type="dxa"/>
              <w:left w:w="70" w:type="dxa"/>
              <w:bottom w:w="0" w:type="dxa"/>
              <w:right w:w="70" w:type="dxa"/>
            </w:tcMar>
            <w:vAlign w:val="bottom"/>
            <w:hideMark/>
          </w:tcPr>
          <w:p w14:paraId="4C41CA53" w14:textId="77777777" w:rsidR="004C480C" w:rsidRPr="003D3096" w:rsidRDefault="004C480C" w:rsidP="00D129BD">
            <w:pPr>
              <w:contextualSpacing/>
              <w:rPr>
                <w:b/>
                <w:bCs/>
              </w:rPr>
            </w:pPr>
            <w:r w:rsidRPr="003D3096">
              <w:rPr>
                <w:b/>
                <w:bCs/>
              </w:rPr>
              <w:t>Pour les menthonnais</w:t>
            </w:r>
          </w:p>
        </w:tc>
        <w:tc>
          <w:tcPr>
            <w:tcW w:w="2823" w:type="dxa"/>
            <w:noWrap/>
            <w:tcMar>
              <w:top w:w="0" w:type="dxa"/>
              <w:left w:w="70" w:type="dxa"/>
              <w:bottom w:w="0" w:type="dxa"/>
              <w:right w:w="70" w:type="dxa"/>
            </w:tcMar>
            <w:vAlign w:val="bottom"/>
            <w:hideMark/>
          </w:tcPr>
          <w:p w14:paraId="12FBA866" w14:textId="77777777" w:rsidR="004C480C" w:rsidRPr="003D3096" w:rsidRDefault="004C480C" w:rsidP="00D129BD">
            <w:pPr>
              <w:contextualSpacing/>
              <w:rPr>
                <w:b/>
                <w:bCs/>
              </w:rPr>
            </w:pPr>
          </w:p>
        </w:tc>
      </w:tr>
      <w:tr w:rsidR="004C480C" w:rsidRPr="003D3096" w14:paraId="14202BA6" w14:textId="77777777" w:rsidTr="00D129BD">
        <w:trPr>
          <w:trHeight w:val="340"/>
        </w:trPr>
        <w:tc>
          <w:tcPr>
            <w:tcW w:w="100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6B7428E" w14:textId="77777777" w:rsidR="004C480C" w:rsidRPr="003D3096" w:rsidRDefault="004C480C" w:rsidP="00D129BD">
            <w:pPr>
              <w:contextualSpacing/>
              <w:rPr>
                <w:b/>
                <w:bCs/>
              </w:rPr>
            </w:pPr>
            <w:r w:rsidRPr="003D3096">
              <w:rPr>
                <w:b/>
                <w:bCs/>
              </w:rPr>
              <w:t>Tranche</w:t>
            </w:r>
          </w:p>
        </w:tc>
        <w:tc>
          <w:tcPr>
            <w:tcW w:w="310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F80FDD4" w14:textId="77777777" w:rsidR="004C480C" w:rsidRPr="003D3096" w:rsidRDefault="004C480C" w:rsidP="00D129BD">
            <w:pPr>
              <w:contextualSpacing/>
              <w:rPr>
                <w:b/>
                <w:bCs/>
              </w:rPr>
            </w:pPr>
            <w:r w:rsidRPr="003D3096">
              <w:rPr>
                <w:b/>
                <w:bCs/>
              </w:rPr>
              <w:t>Quotient familial</w:t>
            </w:r>
          </w:p>
        </w:tc>
        <w:tc>
          <w:tcPr>
            <w:tcW w:w="282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296895A" w14:textId="77777777" w:rsidR="004C480C" w:rsidRPr="003D3096" w:rsidRDefault="004C480C" w:rsidP="00D129BD">
            <w:pPr>
              <w:contextualSpacing/>
              <w:rPr>
                <w:b/>
                <w:bCs/>
              </w:rPr>
            </w:pPr>
            <w:r w:rsidRPr="003D3096">
              <w:rPr>
                <w:b/>
                <w:bCs/>
              </w:rPr>
              <w:t>Tarif à la semaine</w:t>
            </w:r>
          </w:p>
        </w:tc>
      </w:tr>
      <w:tr w:rsidR="004C480C" w:rsidRPr="003D3096" w14:paraId="1EEC694A" w14:textId="77777777" w:rsidTr="00D129BD">
        <w:trPr>
          <w:trHeight w:val="6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372CCA" w14:textId="77777777" w:rsidR="004C480C" w:rsidRPr="003D3096" w:rsidRDefault="004C480C" w:rsidP="00D129BD">
            <w:pPr>
              <w:contextualSpacing/>
            </w:pPr>
            <w:r w:rsidRPr="003D3096">
              <w:t>1 </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BDFEAD" w14:textId="77777777" w:rsidR="004C480C" w:rsidRPr="003D3096" w:rsidRDefault="004C480C" w:rsidP="00D129BD">
            <w:pPr>
              <w:contextualSpacing/>
            </w:pPr>
            <w:r w:rsidRPr="003D3096">
              <w:t>QF &lt; ou égal à 1 000 €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DFFCA8" w14:textId="77777777" w:rsidR="004C480C" w:rsidRPr="003D3096" w:rsidRDefault="004C480C" w:rsidP="00D129BD">
            <w:pPr>
              <w:contextualSpacing/>
            </w:pPr>
            <w:r w:rsidRPr="003D3096">
              <w:t>20,80 €</w:t>
            </w:r>
          </w:p>
        </w:tc>
      </w:tr>
      <w:tr w:rsidR="004C480C" w:rsidRPr="003D3096" w14:paraId="6342C5B4"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8FEE75" w14:textId="77777777" w:rsidR="004C480C" w:rsidRPr="003D3096" w:rsidRDefault="004C480C" w:rsidP="00D129BD">
            <w:pPr>
              <w:contextualSpacing/>
            </w:pPr>
            <w:r w:rsidRPr="003D3096">
              <w:lastRenderedPageBreak/>
              <w:t>2</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BBEFA6" w14:textId="77777777" w:rsidR="004C480C" w:rsidRPr="003D3096" w:rsidRDefault="004C480C" w:rsidP="00D129BD">
            <w:pPr>
              <w:contextualSpacing/>
            </w:pPr>
            <w:r w:rsidRPr="003D3096">
              <w:t>QF entre 1 001 € et 1 500 €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E57193" w14:textId="77777777" w:rsidR="004C480C" w:rsidRPr="003D3096" w:rsidRDefault="004C480C" w:rsidP="00D129BD">
            <w:pPr>
              <w:contextualSpacing/>
            </w:pPr>
            <w:r w:rsidRPr="003D3096">
              <w:t>41,60 €</w:t>
            </w:r>
          </w:p>
        </w:tc>
      </w:tr>
      <w:tr w:rsidR="004C480C" w:rsidRPr="003D3096" w14:paraId="4CAC9EB0"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A7782A" w14:textId="77777777" w:rsidR="004C480C" w:rsidRPr="003D3096" w:rsidRDefault="004C480C" w:rsidP="00D129BD">
            <w:pPr>
              <w:contextualSpacing/>
            </w:pPr>
            <w:r w:rsidRPr="003D3096">
              <w:t>3</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B99AB5" w14:textId="77777777" w:rsidR="004C480C" w:rsidRPr="003D3096" w:rsidRDefault="004C480C" w:rsidP="00D129BD">
            <w:pPr>
              <w:contextualSpacing/>
            </w:pPr>
            <w:r w:rsidRPr="003D3096">
              <w:t>QF entre 1 501 € et 2 000 €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70D51D" w14:textId="77777777" w:rsidR="004C480C" w:rsidRPr="003D3096" w:rsidRDefault="004C480C" w:rsidP="00D129BD">
            <w:pPr>
              <w:contextualSpacing/>
            </w:pPr>
            <w:r w:rsidRPr="003D3096">
              <w:t>82,40 €</w:t>
            </w:r>
          </w:p>
        </w:tc>
      </w:tr>
      <w:tr w:rsidR="004C480C" w:rsidRPr="003D3096" w14:paraId="2D6348CB"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50A806" w14:textId="77777777" w:rsidR="004C480C" w:rsidRPr="003D3096" w:rsidRDefault="004C480C" w:rsidP="00D129BD">
            <w:pPr>
              <w:contextualSpacing/>
            </w:pPr>
            <w:r w:rsidRPr="003D3096">
              <w:t>4</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4A98BD" w14:textId="77777777" w:rsidR="004C480C" w:rsidRPr="003D3096" w:rsidRDefault="004C480C" w:rsidP="00D129BD">
            <w:pPr>
              <w:contextualSpacing/>
            </w:pPr>
            <w:r w:rsidRPr="003D3096">
              <w:t>QF entre 2 001 € et 2 500 €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D26B19" w14:textId="77777777" w:rsidR="004C480C" w:rsidRPr="003D3096" w:rsidRDefault="004C480C" w:rsidP="00D129BD">
            <w:pPr>
              <w:contextualSpacing/>
            </w:pPr>
            <w:r w:rsidRPr="003D3096">
              <w:t>115,20 €</w:t>
            </w:r>
          </w:p>
        </w:tc>
      </w:tr>
      <w:tr w:rsidR="004C480C" w:rsidRPr="003D3096" w14:paraId="7E17FF45"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EC5BC0" w14:textId="77777777" w:rsidR="004C480C" w:rsidRPr="003D3096" w:rsidRDefault="004C480C" w:rsidP="00D129BD">
            <w:pPr>
              <w:contextualSpacing/>
            </w:pPr>
            <w:r w:rsidRPr="003D3096">
              <w:t>5</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88C3F2" w14:textId="77777777" w:rsidR="004C480C" w:rsidRPr="003D3096" w:rsidRDefault="004C480C" w:rsidP="00D129BD">
            <w:pPr>
              <w:contextualSpacing/>
            </w:pPr>
            <w:r w:rsidRPr="003D3096">
              <w:t>QF entre 2 501 € et 3 000 €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D1E3AC" w14:textId="77777777" w:rsidR="004C480C" w:rsidRPr="003D3096" w:rsidRDefault="004C480C" w:rsidP="00D129BD">
            <w:pPr>
              <w:contextualSpacing/>
            </w:pPr>
            <w:r w:rsidRPr="003D3096">
              <w:t>148 €</w:t>
            </w:r>
          </w:p>
        </w:tc>
      </w:tr>
      <w:tr w:rsidR="004C480C" w:rsidRPr="003D3096" w14:paraId="3DDCFAC6"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A8E656" w14:textId="77777777" w:rsidR="004C480C" w:rsidRPr="003D3096" w:rsidRDefault="004C480C" w:rsidP="00D129BD">
            <w:pPr>
              <w:contextualSpacing/>
            </w:pPr>
            <w:r w:rsidRPr="003D3096">
              <w:t>6</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995D36" w14:textId="77777777" w:rsidR="004C480C" w:rsidRPr="003D3096" w:rsidRDefault="004C480C" w:rsidP="00D129BD">
            <w:pPr>
              <w:contextualSpacing/>
            </w:pPr>
            <w:r w:rsidRPr="003D3096">
              <w:t>QF &gt; 3 000 €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99D715" w14:textId="77777777" w:rsidR="004C480C" w:rsidRPr="003D3096" w:rsidRDefault="004C480C" w:rsidP="00D129BD">
            <w:pPr>
              <w:contextualSpacing/>
            </w:pPr>
            <w:r w:rsidRPr="003D3096">
              <w:t>164,80 €</w:t>
            </w:r>
          </w:p>
        </w:tc>
      </w:tr>
      <w:tr w:rsidR="004C480C" w:rsidRPr="003D3096" w14:paraId="6EB95594" w14:textId="77777777" w:rsidTr="00D129BD">
        <w:trPr>
          <w:trHeight w:val="300"/>
        </w:trPr>
        <w:tc>
          <w:tcPr>
            <w:tcW w:w="1007" w:type="dxa"/>
            <w:noWrap/>
            <w:tcMar>
              <w:top w:w="0" w:type="dxa"/>
              <w:left w:w="70" w:type="dxa"/>
              <w:bottom w:w="0" w:type="dxa"/>
              <w:right w:w="70" w:type="dxa"/>
            </w:tcMar>
            <w:vAlign w:val="bottom"/>
          </w:tcPr>
          <w:p w14:paraId="618D55F8" w14:textId="77777777" w:rsidR="004C480C" w:rsidRPr="003D3096" w:rsidRDefault="004C480C" w:rsidP="00D129BD">
            <w:pPr>
              <w:contextualSpacing/>
            </w:pPr>
          </w:p>
        </w:tc>
        <w:tc>
          <w:tcPr>
            <w:tcW w:w="3104" w:type="dxa"/>
            <w:noWrap/>
            <w:tcMar>
              <w:top w:w="0" w:type="dxa"/>
              <w:left w:w="70" w:type="dxa"/>
              <w:bottom w:w="0" w:type="dxa"/>
              <w:right w:w="70" w:type="dxa"/>
            </w:tcMar>
            <w:vAlign w:val="bottom"/>
            <w:hideMark/>
          </w:tcPr>
          <w:p w14:paraId="0627F559" w14:textId="77777777" w:rsidR="004C480C" w:rsidRPr="003D3096" w:rsidRDefault="004C480C" w:rsidP="00D129BD">
            <w:pPr>
              <w:contextualSpacing/>
            </w:pPr>
          </w:p>
        </w:tc>
        <w:tc>
          <w:tcPr>
            <w:tcW w:w="2823" w:type="dxa"/>
            <w:noWrap/>
            <w:tcMar>
              <w:top w:w="0" w:type="dxa"/>
              <w:left w:w="70" w:type="dxa"/>
              <w:bottom w:w="0" w:type="dxa"/>
              <w:right w:w="70" w:type="dxa"/>
            </w:tcMar>
            <w:vAlign w:val="bottom"/>
            <w:hideMark/>
          </w:tcPr>
          <w:p w14:paraId="45FBFA2C" w14:textId="77777777" w:rsidR="004C480C" w:rsidRPr="003D3096" w:rsidRDefault="004C480C" w:rsidP="00D129BD">
            <w:pPr>
              <w:contextualSpacing/>
            </w:pPr>
          </w:p>
        </w:tc>
      </w:tr>
      <w:tr w:rsidR="004C480C" w:rsidRPr="003D3096" w14:paraId="5CFA9CB4" w14:textId="77777777" w:rsidTr="00D129BD">
        <w:trPr>
          <w:trHeight w:val="300"/>
        </w:trPr>
        <w:tc>
          <w:tcPr>
            <w:tcW w:w="6934" w:type="dxa"/>
            <w:gridSpan w:val="3"/>
            <w:noWrap/>
            <w:tcMar>
              <w:top w:w="0" w:type="dxa"/>
              <w:left w:w="70" w:type="dxa"/>
              <w:bottom w:w="0" w:type="dxa"/>
              <w:right w:w="70" w:type="dxa"/>
            </w:tcMar>
            <w:vAlign w:val="bottom"/>
            <w:hideMark/>
          </w:tcPr>
          <w:p w14:paraId="571508AC" w14:textId="77777777" w:rsidR="004C480C" w:rsidRPr="003D3096" w:rsidRDefault="004C480C" w:rsidP="00D129BD">
            <w:pPr>
              <w:contextualSpacing/>
              <w:rPr>
                <w:b/>
                <w:bCs/>
              </w:rPr>
            </w:pPr>
            <w:r w:rsidRPr="003D3096">
              <w:rPr>
                <w:b/>
                <w:bCs/>
              </w:rPr>
              <w:t>Pour les résidents extérieurs à Menthon</w:t>
            </w:r>
          </w:p>
        </w:tc>
      </w:tr>
      <w:tr w:rsidR="004C480C" w:rsidRPr="003D3096" w14:paraId="5C7BD3D3" w14:textId="77777777" w:rsidTr="00D129BD">
        <w:trPr>
          <w:trHeight w:val="340"/>
        </w:trPr>
        <w:tc>
          <w:tcPr>
            <w:tcW w:w="100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55A86A7" w14:textId="77777777" w:rsidR="004C480C" w:rsidRPr="003D3096" w:rsidRDefault="004C480C" w:rsidP="00D129BD">
            <w:pPr>
              <w:contextualSpacing/>
              <w:rPr>
                <w:b/>
                <w:bCs/>
              </w:rPr>
            </w:pPr>
            <w:r w:rsidRPr="003D3096">
              <w:rPr>
                <w:b/>
                <w:bCs/>
              </w:rPr>
              <w:t>Tranche</w:t>
            </w:r>
          </w:p>
        </w:tc>
        <w:tc>
          <w:tcPr>
            <w:tcW w:w="310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CEC5F4D" w14:textId="77777777" w:rsidR="004C480C" w:rsidRPr="003D3096" w:rsidRDefault="004C480C" w:rsidP="00D129BD">
            <w:pPr>
              <w:contextualSpacing/>
              <w:rPr>
                <w:b/>
                <w:bCs/>
              </w:rPr>
            </w:pPr>
            <w:r w:rsidRPr="003D3096">
              <w:rPr>
                <w:b/>
                <w:bCs/>
              </w:rPr>
              <w:t>Quotient familial</w:t>
            </w:r>
          </w:p>
        </w:tc>
        <w:tc>
          <w:tcPr>
            <w:tcW w:w="282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310F460" w14:textId="77777777" w:rsidR="004C480C" w:rsidRPr="003D3096" w:rsidRDefault="004C480C" w:rsidP="00D129BD">
            <w:pPr>
              <w:contextualSpacing/>
              <w:rPr>
                <w:b/>
                <w:bCs/>
              </w:rPr>
            </w:pPr>
            <w:r w:rsidRPr="003D3096">
              <w:rPr>
                <w:b/>
                <w:bCs/>
              </w:rPr>
              <w:t>Tarif à la semaine</w:t>
            </w:r>
          </w:p>
        </w:tc>
      </w:tr>
      <w:tr w:rsidR="004C480C" w:rsidRPr="003D3096" w14:paraId="1F2FB1A3"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7A3466" w14:textId="77777777" w:rsidR="004C480C" w:rsidRPr="003D3096" w:rsidRDefault="004C480C" w:rsidP="00D129BD">
            <w:pPr>
              <w:contextualSpacing/>
            </w:pPr>
            <w:r w:rsidRPr="003D3096">
              <w:t>1 </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38F25E" w14:textId="77777777" w:rsidR="004C480C" w:rsidRPr="003D3096" w:rsidRDefault="004C480C" w:rsidP="00D129BD">
            <w:pPr>
              <w:contextualSpacing/>
            </w:pPr>
            <w:r w:rsidRPr="003D3096">
              <w:t>QF &lt; ou égal à 1 000 €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B6B44C" w14:textId="77777777" w:rsidR="004C480C" w:rsidRPr="003D3096" w:rsidRDefault="004C480C" w:rsidP="00D129BD">
            <w:pPr>
              <w:contextualSpacing/>
            </w:pPr>
            <w:r w:rsidRPr="003D3096">
              <w:t>20,80 €</w:t>
            </w:r>
          </w:p>
        </w:tc>
      </w:tr>
      <w:tr w:rsidR="004C480C" w:rsidRPr="003D3096" w14:paraId="0B0E6A7E"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BE6E98" w14:textId="77777777" w:rsidR="004C480C" w:rsidRPr="003D3096" w:rsidRDefault="004C480C" w:rsidP="00D129BD">
            <w:pPr>
              <w:contextualSpacing/>
            </w:pPr>
            <w:r w:rsidRPr="003D3096">
              <w:t>2</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A56F6C" w14:textId="77777777" w:rsidR="004C480C" w:rsidRPr="003D3096" w:rsidRDefault="004C480C" w:rsidP="00D129BD">
            <w:pPr>
              <w:contextualSpacing/>
            </w:pPr>
            <w:r w:rsidRPr="003D3096">
              <w:t>QF entre 1 001 € et 1 500 €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B05089" w14:textId="77777777" w:rsidR="004C480C" w:rsidRPr="003D3096" w:rsidRDefault="004C480C" w:rsidP="00D129BD">
            <w:pPr>
              <w:contextualSpacing/>
            </w:pPr>
            <w:r w:rsidRPr="003D3096">
              <w:t>41,60 €</w:t>
            </w:r>
          </w:p>
        </w:tc>
      </w:tr>
      <w:tr w:rsidR="004C480C" w:rsidRPr="003D3096" w14:paraId="22A4E701"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182BA1" w14:textId="77777777" w:rsidR="004C480C" w:rsidRPr="003D3096" w:rsidRDefault="004C480C" w:rsidP="00D129BD">
            <w:pPr>
              <w:contextualSpacing/>
            </w:pPr>
            <w:r w:rsidRPr="003D3096">
              <w:t>3</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4EA0C0" w14:textId="77777777" w:rsidR="004C480C" w:rsidRPr="003D3096" w:rsidRDefault="004C480C" w:rsidP="00D129BD">
            <w:pPr>
              <w:contextualSpacing/>
            </w:pPr>
            <w:r w:rsidRPr="003D3096">
              <w:t>QF entre 1 501 € et 2 000 €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799063" w14:textId="77777777" w:rsidR="004C480C" w:rsidRPr="003D3096" w:rsidRDefault="004C480C" w:rsidP="00D129BD">
            <w:pPr>
              <w:contextualSpacing/>
            </w:pPr>
            <w:r w:rsidRPr="003D3096">
              <w:t>90,40 €</w:t>
            </w:r>
          </w:p>
        </w:tc>
      </w:tr>
      <w:tr w:rsidR="004C480C" w:rsidRPr="003D3096" w14:paraId="6ABE90BD"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3EDE51" w14:textId="77777777" w:rsidR="004C480C" w:rsidRPr="003D3096" w:rsidRDefault="004C480C" w:rsidP="00D129BD">
            <w:pPr>
              <w:contextualSpacing/>
            </w:pPr>
            <w:r w:rsidRPr="003D3096">
              <w:t>4</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E391CF" w14:textId="77777777" w:rsidR="004C480C" w:rsidRPr="003D3096" w:rsidRDefault="004C480C" w:rsidP="00D129BD">
            <w:pPr>
              <w:contextualSpacing/>
            </w:pPr>
            <w:r w:rsidRPr="003D3096">
              <w:t>QF entre 2 001 € et 2 500 €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5D7783" w14:textId="77777777" w:rsidR="004C480C" w:rsidRPr="003D3096" w:rsidRDefault="004C480C" w:rsidP="00D129BD">
            <w:pPr>
              <w:contextualSpacing/>
            </w:pPr>
            <w:r w:rsidRPr="003D3096">
              <w:t>132 €</w:t>
            </w:r>
          </w:p>
        </w:tc>
      </w:tr>
      <w:tr w:rsidR="004C480C" w:rsidRPr="003D3096" w14:paraId="502655E6"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C38CAF" w14:textId="77777777" w:rsidR="004C480C" w:rsidRPr="003D3096" w:rsidRDefault="004C480C" w:rsidP="00D129BD">
            <w:pPr>
              <w:contextualSpacing/>
            </w:pPr>
            <w:r w:rsidRPr="003D3096">
              <w:t>5</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F8F03E" w14:textId="77777777" w:rsidR="004C480C" w:rsidRPr="003D3096" w:rsidRDefault="004C480C" w:rsidP="00D129BD">
            <w:pPr>
              <w:contextualSpacing/>
            </w:pPr>
            <w:r w:rsidRPr="003D3096">
              <w:t>QF entre 2 501 € et 3 000 €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2525C1" w14:textId="77777777" w:rsidR="004C480C" w:rsidRPr="003D3096" w:rsidRDefault="004C480C" w:rsidP="00D129BD">
            <w:pPr>
              <w:contextualSpacing/>
            </w:pPr>
            <w:r w:rsidRPr="003D3096">
              <w:t>164,80 €</w:t>
            </w:r>
          </w:p>
        </w:tc>
      </w:tr>
      <w:tr w:rsidR="004C480C" w:rsidRPr="003D3096" w14:paraId="599ECB4B"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BA2AE6" w14:textId="77777777" w:rsidR="004C480C" w:rsidRPr="003D3096" w:rsidRDefault="004C480C" w:rsidP="00D129BD">
            <w:pPr>
              <w:contextualSpacing/>
            </w:pPr>
            <w:r w:rsidRPr="003D3096">
              <w:t>6</w:t>
            </w:r>
          </w:p>
        </w:tc>
        <w:tc>
          <w:tcPr>
            <w:tcW w:w="31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0CAB4C" w14:textId="77777777" w:rsidR="004C480C" w:rsidRPr="003D3096" w:rsidRDefault="004C480C" w:rsidP="00D129BD">
            <w:pPr>
              <w:contextualSpacing/>
            </w:pPr>
            <w:r w:rsidRPr="003D3096">
              <w:t>QF &gt; 3 000 €</w:t>
            </w:r>
          </w:p>
        </w:tc>
        <w:tc>
          <w:tcPr>
            <w:tcW w:w="28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14521C" w14:textId="77777777" w:rsidR="004C480C" w:rsidRPr="003D3096" w:rsidRDefault="004C480C" w:rsidP="00D129BD">
            <w:pPr>
              <w:contextualSpacing/>
            </w:pPr>
            <w:r w:rsidRPr="003D3096">
              <w:t>185,60 €</w:t>
            </w:r>
          </w:p>
        </w:tc>
      </w:tr>
      <w:tr w:rsidR="004C480C" w:rsidRPr="003D3096" w14:paraId="0923EE62" w14:textId="77777777" w:rsidTr="00D129BD">
        <w:trPr>
          <w:trHeight w:val="300"/>
        </w:trPr>
        <w:tc>
          <w:tcPr>
            <w:tcW w:w="1007" w:type="dxa"/>
            <w:noWrap/>
            <w:tcMar>
              <w:top w:w="0" w:type="dxa"/>
              <w:left w:w="70" w:type="dxa"/>
              <w:bottom w:w="0" w:type="dxa"/>
              <w:right w:w="70" w:type="dxa"/>
            </w:tcMar>
            <w:vAlign w:val="bottom"/>
            <w:hideMark/>
          </w:tcPr>
          <w:p w14:paraId="3BE9F541" w14:textId="77777777" w:rsidR="004C480C" w:rsidRPr="003D3096" w:rsidRDefault="004C480C" w:rsidP="00D129BD">
            <w:pPr>
              <w:contextualSpacing/>
            </w:pPr>
          </w:p>
        </w:tc>
        <w:tc>
          <w:tcPr>
            <w:tcW w:w="3104" w:type="dxa"/>
            <w:noWrap/>
            <w:tcMar>
              <w:top w:w="0" w:type="dxa"/>
              <w:left w:w="70" w:type="dxa"/>
              <w:bottom w:w="0" w:type="dxa"/>
              <w:right w:w="70" w:type="dxa"/>
            </w:tcMar>
            <w:vAlign w:val="bottom"/>
            <w:hideMark/>
          </w:tcPr>
          <w:p w14:paraId="1972A5DE" w14:textId="77777777" w:rsidR="004C480C" w:rsidRPr="003D3096" w:rsidRDefault="004C480C" w:rsidP="00D129BD">
            <w:pPr>
              <w:contextualSpacing/>
            </w:pPr>
          </w:p>
        </w:tc>
        <w:tc>
          <w:tcPr>
            <w:tcW w:w="2823" w:type="dxa"/>
            <w:noWrap/>
            <w:tcMar>
              <w:top w:w="0" w:type="dxa"/>
              <w:left w:w="70" w:type="dxa"/>
              <w:bottom w:w="0" w:type="dxa"/>
              <w:right w:w="70" w:type="dxa"/>
            </w:tcMar>
            <w:vAlign w:val="bottom"/>
            <w:hideMark/>
          </w:tcPr>
          <w:p w14:paraId="5E51F4A9" w14:textId="77777777" w:rsidR="004C480C" w:rsidRPr="003D3096" w:rsidRDefault="004C480C" w:rsidP="00D129BD">
            <w:pPr>
              <w:contextualSpacing/>
            </w:pPr>
          </w:p>
        </w:tc>
      </w:tr>
    </w:tbl>
    <w:p w14:paraId="427CEA29" w14:textId="1D6F9D74" w:rsidR="004C480C" w:rsidRPr="003D3096" w:rsidRDefault="004C480C" w:rsidP="004C480C">
      <w:pPr>
        <w:contextualSpacing/>
      </w:pPr>
    </w:p>
    <w:tbl>
      <w:tblPr>
        <w:tblW w:w="6934" w:type="dxa"/>
        <w:tblCellMar>
          <w:left w:w="0" w:type="dxa"/>
          <w:right w:w="0" w:type="dxa"/>
        </w:tblCellMar>
        <w:tblLook w:val="04A0" w:firstRow="1" w:lastRow="0" w:firstColumn="1" w:lastColumn="0" w:noHBand="0" w:noVBand="1"/>
      </w:tblPr>
      <w:tblGrid>
        <w:gridCol w:w="1007"/>
        <w:gridCol w:w="2962"/>
        <w:gridCol w:w="2965"/>
      </w:tblGrid>
      <w:tr w:rsidR="004C480C" w:rsidRPr="003D3096" w14:paraId="46C110A6" w14:textId="77777777" w:rsidTr="00D129BD">
        <w:trPr>
          <w:trHeight w:val="300"/>
        </w:trPr>
        <w:tc>
          <w:tcPr>
            <w:tcW w:w="6934" w:type="dxa"/>
            <w:gridSpan w:val="3"/>
            <w:noWrap/>
            <w:tcMar>
              <w:top w:w="0" w:type="dxa"/>
              <w:left w:w="70" w:type="dxa"/>
              <w:bottom w:w="0" w:type="dxa"/>
              <w:right w:w="70" w:type="dxa"/>
            </w:tcMar>
            <w:vAlign w:val="bottom"/>
            <w:hideMark/>
          </w:tcPr>
          <w:p w14:paraId="4D300873" w14:textId="77777777" w:rsidR="004C480C" w:rsidRPr="003D3096" w:rsidRDefault="004C480C" w:rsidP="00D129BD">
            <w:pPr>
              <w:contextualSpacing/>
              <w:rPr>
                <w:b/>
                <w:bCs/>
              </w:rPr>
            </w:pPr>
            <w:r w:rsidRPr="00247DE0">
              <w:rPr>
                <w:b/>
                <w:bCs/>
                <w:color w:val="C00000"/>
              </w:rPr>
              <w:t>Semaine de 5 jours</w:t>
            </w:r>
          </w:p>
        </w:tc>
      </w:tr>
      <w:tr w:rsidR="004C480C" w:rsidRPr="003D3096" w14:paraId="35073344" w14:textId="77777777" w:rsidTr="00D129BD">
        <w:trPr>
          <w:trHeight w:val="300"/>
        </w:trPr>
        <w:tc>
          <w:tcPr>
            <w:tcW w:w="3969" w:type="dxa"/>
            <w:gridSpan w:val="2"/>
            <w:noWrap/>
            <w:tcMar>
              <w:top w:w="0" w:type="dxa"/>
              <w:left w:w="70" w:type="dxa"/>
              <w:bottom w:w="0" w:type="dxa"/>
              <w:right w:w="70" w:type="dxa"/>
            </w:tcMar>
            <w:vAlign w:val="bottom"/>
            <w:hideMark/>
          </w:tcPr>
          <w:p w14:paraId="77A88738" w14:textId="77777777" w:rsidR="004C480C" w:rsidRPr="003D3096" w:rsidRDefault="004C480C" w:rsidP="00D129BD">
            <w:pPr>
              <w:contextualSpacing/>
              <w:rPr>
                <w:b/>
                <w:bCs/>
              </w:rPr>
            </w:pPr>
            <w:r w:rsidRPr="003D3096">
              <w:rPr>
                <w:b/>
                <w:bCs/>
              </w:rPr>
              <w:t>Pour les menthonnais</w:t>
            </w:r>
          </w:p>
        </w:tc>
        <w:tc>
          <w:tcPr>
            <w:tcW w:w="2965" w:type="dxa"/>
            <w:noWrap/>
            <w:tcMar>
              <w:top w:w="0" w:type="dxa"/>
              <w:left w:w="70" w:type="dxa"/>
              <w:bottom w:w="0" w:type="dxa"/>
              <w:right w:w="70" w:type="dxa"/>
            </w:tcMar>
            <w:vAlign w:val="bottom"/>
            <w:hideMark/>
          </w:tcPr>
          <w:p w14:paraId="17586429" w14:textId="77777777" w:rsidR="004C480C" w:rsidRPr="003D3096" w:rsidRDefault="004C480C" w:rsidP="00D129BD">
            <w:pPr>
              <w:contextualSpacing/>
              <w:rPr>
                <w:b/>
                <w:bCs/>
              </w:rPr>
            </w:pPr>
          </w:p>
        </w:tc>
      </w:tr>
      <w:tr w:rsidR="004C480C" w:rsidRPr="003D3096" w14:paraId="533A0713" w14:textId="77777777" w:rsidTr="00D129BD">
        <w:trPr>
          <w:trHeight w:val="315"/>
        </w:trPr>
        <w:tc>
          <w:tcPr>
            <w:tcW w:w="100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0467E48" w14:textId="77777777" w:rsidR="004C480C" w:rsidRPr="003D3096" w:rsidRDefault="004C480C" w:rsidP="00D129BD">
            <w:pPr>
              <w:contextualSpacing/>
              <w:rPr>
                <w:b/>
                <w:bCs/>
              </w:rPr>
            </w:pPr>
            <w:r w:rsidRPr="003D3096">
              <w:rPr>
                <w:b/>
                <w:bCs/>
              </w:rPr>
              <w:t>Tranche</w:t>
            </w:r>
          </w:p>
        </w:tc>
        <w:tc>
          <w:tcPr>
            <w:tcW w:w="296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B679467" w14:textId="77777777" w:rsidR="004C480C" w:rsidRPr="003D3096" w:rsidRDefault="004C480C" w:rsidP="00D129BD">
            <w:pPr>
              <w:contextualSpacing/>
              <w:rPr>
                <w:b/>
                <w:bCs/>
              </w:rPr>
            </w:pPr>
            <w:r w:rsidRPr="003D3096">
              <w:rPr>
                <w:b/>
                <w:bCs/>
              </w:rPr>
              <w:t>Quotient familial</w:t>
            </w:r>
          </w:p>
        </w:tc>
        <w:tc>
          <w:tcPr>
            <w:tcW w:w="296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FB52430" w14:textId="77777777" w:rsidR="004C480C" w:rsidRPr="003D3096" w:rsidRDefault="004C480C" w:rsidP="00D129BD">
            <w:pPr>
              <w:contextualSpacing/>
              <w:rPr>
                <w:b/>
                <w:bCs/>
              </w:rPr>
            </w:pPr>
            <w:r w:rsidRPr="003D3096">
              <w:rPr>
                <w:b/>
                <w:bCs/>
              </w:rPr>
              <w:t>Tarif à la semaine</w:t>
            </w:r>
          </w:p>
        </w:tc>
      </w:tr>
      <w:tr w:rsidR="004C480C" w:rsidRPr="003D3096" w14:paraId="4CD36C38"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2E423C" w14:textId="77777777" w:rsidR="004C480C" w:rsidRPr="003D3096" w:rsidRDefault="004C480C" w:rsidP="00D129BD">
            <w:pPr>
              <w:contextualSpacing/>
            </w:pPr>
            <w:r w:rsidRPr="003D3096">
              <w:t>1 </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AFEBF0" w14:textId="77777777" w:rsidR="004C480C" w:rsidRPr="003D3096" w:rsidRDefault="004C480C" w:rsidP="00D129BD">
            <w:pPr>
              <w:contextualSpacing/>
            </w:pPr>
            <w:r w:rsidRPr="003D3096">
              <w:t>QF &lt; ou égal à 1 000 €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FB1EA4" w14:textId="77777777" w:rsidR="004C480C" w:rsidRPr="003D3096" w:rsidRDefault="004C480C" w:rsidP="00D129BD">
            <w:pPr>
              <w:contextualSpacing/>
            </w:pPr>
            <w:r w:rsidRPr="003D3096">
              <w:t>26 €</w:t>
            </w:r>
          </w:p>
        </w:tc>
      </w:tr>
      <w:tr w:rsidR="004C480C" w:rsidRPr="003D3096" w14:paraId="1C41ED32"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EB76BC" w14:textId="77777777" w:rsidR="004C480C" w:rsidRPr="003D3096" w:rsidRDefault="004C480C" w:rsidP="00D129BD">
            <w:pPr>
              <w:contextualSpacing/>
            </w:pPr>
            <w:r w:rsidRPr="003D3096">
              <w:t>2</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36F4B3" w14:textId="77777777" w:rsidR="004C480C" w:rsidRPr="003D3096" w:rsidRDefault="004C480C" w:rsidP="00D129BD">
            <w:pPr>
              <w:contextualSpacing/>
            </w:pPr>
            <w:r w:rsidRPr="003D3096">
              <w:t>QF entre 1 001 € et 1 500 €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5627CD" w14:textId="77777777" w:rsidR="004C480C" w:rsidRPr="003D3096" w:rsidRDefault="004C480C" w:rsidP="00D129BD">
            <w:pPr>
              <w:contextualSpacing/>
            </w:pPr>
            <w:r w:rsidRPr="003D3096">
              <w:t>52 €</w:t>
            </w:r>
          </w:p>
        </w:tc>
      </w:tr>
      <w:tr w:rsidR="004C480C" w:rsidRPr="003D3096" w14:paraId="093D4235"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35453F" w14:textId="77777777" w:rsidR="004C480C" w:rsidRPr="003D3096" w:rsidRDefault="004C480C" w:rsidP="00D129BD">
            <w:pPr>
              <w:contextualSpacing/>
            </w:pPr>
            <w:r w:rsidRPr="003D3096">
              <w:t>3</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AE5090" w14:textId="77777777" w:rsidR="004C480C" w:rsidRPr="003D3096" w:rsidRDefault="004C480C" w:rsidP="00D129BD">
            <w:pPr>
              <w:contextualSpacing/>
            </w:pPr>
            <w:r w:rsidRPr="003D3096">
              <w:t>QF entre 1 501 € et 2 000 €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557384" w14:textId="77777777" w:rsidR="004C480C" w:rsidRPr="003D3096" w:rsidRDefault="004C480C" w:rsidP="00D129BD">
            <w:pPr>
              <w:contextualSpacing/>
            </w:pPr>
            <w:r w:rsidRPr="003D3096">
              <w:t>103 €</w:t>
            </w:r>
          </w:p>
        </w:tc>
      </w:tr>
      <w:tr w:rsidR="004C480C" w:rsidRPr="003D3096" w14:paraId="11EF4666"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21A806" w14:textId="77777777" w:rsidR="004C480C" w:rsidRPr="003D3096" w:rsidRDefault="004C480C" w:rsidP="00D129BD">
            <w:pPr>
              <w:contextualSpacing/>
            </w:pPr>
            <w:r w:rsidRPr="003D3096">
              <w:t>4</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37AD92" w14:textId="77777777" w:rsidR="004C480C" w:rsidRPr="003D3096" w:rsidRDefault="004C480C" w:rsidP="00D129BD">
            <w:pPr>
              <w:contextualSpacing/>
            </w:pPr>
            <w:r w:rsidRPr="003D3096">
              <w:t>QF entre 2 001 € et 2 500 €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0A8724" w14:textId="77777777" w:rsidR="004C480C" w:rsidRPr="003D3096" w:rsidRDefault="004C480C" w:rsidP="00D129BD">
            <w:pPr>
              <w:contextualSpacing/>
            </w:pPr>
            <w:r w:rsidRPr="003D3096">
              <w:t>144 €</w:t>
            </w:r>
          </w:p>
        </w:tc>
      </w:tr>
      <w:tr w:rsidR="004C480C" w:rsidRPr="003D3096" w14:paraId="0EC5AA37"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6C7420" w14:textId="77777777" w:rsidR="004C480C" w:rsidRPr="003D3096" w:rsidRDefault="004C480C" w:rsidP="00D129BD">
            <w:pPr>
              <w:contextualSpacing/>
            </w:pPr>
            <w:r w:rsidRPr="003D3096">
              <w:t>5</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AFA487" w14:textId="77777777" w:rsidR="004C480C" w:rsidRPr="003D3096" w:rsidRDefault="004C480C" w:rsidP="00D129BD">
            <w:pPr>
              <w:contextualSpacing/>
            </w:pPr>
            <w:r w:rsidRPr="003D3096">
              <w:t>QF entre 2 501 € et 3 000 €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478BA8" w14:textId="77777777" w:rsidR="004C480C" w:rsidRPr="003D3096" w:rsidRDefault="004C480C" w:rsidP="00D129BD">
            <w:pPr>
              <w:contextualSpacing/>
            </w:pPr>
            <w:r w:rsidRPr="003D3096">
              <w:t>185 €</w:t>
            </w:r>
          </w:p>
        </w:tc>
      </w:tr>
      <w:tr w:rsidR="004C480C" w:rsidRPr="003D3096" w14:paraId="4A8B58B8"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1FAEF6" w14:textId="77777777" w:rsidR="004C480C" w:rsidRPr="003D3096" w:rsidRDefault="004C480C" w:rsidP="00D129BD">
            <w:pPr>
              <w:contextualSpacing/>
            </w:pPr>
            <w:r w:rsidRPr="003D3096">
              <w:t>6</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87E8EF" w14:textId="77777777" w:rsidR="004C480C" w:rsidRPr="003D3096" w:rsidRDefault="004C480C" w:rsidP="00D129BD">
            <w:pPr>
              <w:contextualSpacing/>
            </w:pPr>
            <w:r w:rsidRPr="003D3096">
              <w:t>QF &gt; 3 000 €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00034B" w14:textId="77777777" w:rsidR="004C480C" w:rsidRPr="003D3096" w:rsidRDefault="004C480C" w:rsidP="00D129BD">
            <w:pPr>
              <w:contextualSpacing/>
            </w:pPr>
            <w:r w:rsidRPr="003D3096">
              <w:t>206 €</w:t>
            </w:r>
          </w:p>
        </w:tc>
      </w:tr>
      <w:tr w:rsidR="004C480C" w:rsidRPr="003D3096" w14:paraId="14BE799F" w14:textId="77777777" w:rsidTr="00D129BD">
        <w:trPr>
          <w:trHeight w:val="300"/>
        </w:trPr>
        <w:tc>
          <w:tcPr>
            <w:tcW w:w="1007" w:type="dxa"/>
            <w:noWrap/>
            <w:tcMar>
              <w:top w:w="0" w:type="dxa"/>
              <w:left w:w="70" w:type="dxa"/>
              <w:bottom w:w="0" w:type="dxa"/>
              <w:right w:w="70" w:type="dxa"/>
            </w:tcMar>
            <w:vAlign w:val="bottom"/>
          </w:tcPr>
          <w:p w14:paraId="5ED76A13" w14:textId="77777777" w:rsidR="004C480C" w:rsidRPr="003D3096" w:rsidRDefault="004C480C" w:rsidP="00D129BD">
            <w:pPr>
              <w:contextualSpacing/>
            </w:pPr>
          </w:p>
        </w:tc>
        <w:tc>
          <w:tcPr>
            <w:tcW w:w="2962" w:type="dxa"/>
            <w:noWrap/>
            <w:tcMar>
              <w:top w:w="0" w:type="dxa"/>
              <w:left w:w="70" w:type="dxa"/>
              <w:bottom w:w="0" w:type="dxa"/>
              <w:right w:w="70" w:type="dxa"/>
            </w:tcMar>
            <w:vAlign w:val="bottom"/>
            <w:hideMark/>
          </w:tcPr>
          <w:p w14:paraId="090D55F0" w14:textId="77777777" w:rsidR="004C480C" w:rsidRPr="003D3096" w:rsidRDefault="004C480C" w:rsidP="00D129BD">
            <w:pPr>
              <w:contextualSpacing/>
            </w:pPr>
          </w:p>
        </w:tc>
        <w:tc>
          <w:tcPr>
            <w:tcW w:w="2965" w:type="dxa"/>
            <w:noWrap/>
            <w:tcMar>
              <w:top w:w="0" w:type="dxa"/>
              <w:left w:w="70" w:type="dxa"/>
              <w:bottom w:w="0" w:type="dxa"/>
              <w:right w:w="70" w:type="dxa"/>
            </w:tcMar>
            <w:vAlign w:val="bottom"/>
            <w:hideMark/>
          </w:tcPr>
          <w:p w14:paraId="5FA69567" w14:textId="77777777" w:rsidR="004C480C" w:rsidRPr="003D3096" w:rsidRDefault="004C480C" w:rsidP="00D129BD">
            <w:pPr>
              <w:contextualSpacing/>
            </w:pPr>
          </w:p>
        </w:tc>
      </w:tr>
      <w:tr w:rsidR="004C480C" w:rsidRPr="003D3096" w14:paraId="13698048" w14:textId="77777777" w:rsidTr="00D129BD">
        <w:trPr>
          <w:trHeight w:val="300"/>
        </w:trPr>
        <w:tc>
          <w:tcPr>
            <w:tcW w:w="6934" w:type="dxa"/>
            <w:gridSpan w:val="3"/>
            <w:noWrap/>
            <w:tcMar>
              <w:top w:w="0" w:type="dxa"/>
              <w:left w:w="70" w:type="dxa"/>
              <w:bottom w:w="0" w:type="dxa"/>
              <w:right w:w="70" w:type="dxa"/>
            </w:tcMar>
            <w:vAlign w:val="bottom"/>
            <w:hideMark/>
          </w:tcPr>
          <w:p w14:paraId="6A4C7D22" w14:textId="77777777" w:rsidR="004C480C" w:rsidRPr="003D3096" w:rsidRDefault="004C480C" w:rsidP="00D129BD">
            <w:pPr>
              <w:contextualSpacing/>
              <w:rPr>
                <w:b/>
                <w:bCs/>
              </w:rPr>
            </w:pPr>
            <w:r w:rsidRPr="003D3096">
              <w:rPr>
                <w:b/>
                <w:bCs/>
              </w:rPr>
              <w:t>Pour les résidents extérieurs à Menthon</w:t>
            </w:r>
          </w:p>
        </w:tc>
      </w:tr>
      <w:tr w:rsidR="004C480C" w:rsidRPr="003D3096" w14:paraId="44A8E85B" w14:textId="77777777" w:rsidTr="00D129BD">
        <w:trPr>
          <w:trHeight w:val="340"/>
        </w:trPr>
        <w:tc>
          <w:tcPr>
            <w:tcW w:w="100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16B1875" w14:textId="77777777" w:rsidR="004C480C" w:rsidRPr="003D3096" w:rsidRDefault="004C480C" w:rsidP="00D129BD">
            <w:pPr>
              <w:contextualSpacing/>
              <w:rPr>
                <w:b/>
                <w:bCs/>
              </w:rPr>
            </w:pPr>
            <w:r w:rsidRPr="003D3096">
              <w:rPr>
                <w:b/>
                <w:bCs/>
              </w:rPr>
              <w:t>Tranche</w:t>
            </w:r>
          </w:p>
        </w:tc>
        <w:tc>
          <w:tcPr>
            <w:tcW w:w="296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496133A" w14:textId="77777777" w:rsidR="004C480C" w:rsidRPr="003D3096" w:rsidRDefault="004C480C" w:rsidP="00D129BD">
            <w:pPr>
              <w:contextualSpacing/>
              <w:rPr>
                <w:b/>
                <w:bCs/>
              </w:rPr>
            </w:pPr>
            <w:r w:rsidRPr="003D3096">
              <w:rPr>
                <w:b/>
                <w:bCs/>
              </w:rPr>
              <w:t>Quotient familial</w:t>
            </w:r>
          </w:p>
        </w:tc>
        <w:tc>
          <w:tcPr>
            <w:tcW w:w="296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C6C5FED" w14:textId="77777777" w:rsidR="004C480C" w:rsidRPr="003D3096" w:rsidRDefault="004C480C" w:rsidP="00D129BD">
            <w:pPr>
              <w:contextualSpacing/>
              <w:rPr>
                <w:b/>
                <w:bCs/>
              </w:rPr>
            </w:pPr>
            <w:r w:rsidRPr="003D3096">
              <w:rPr>
                <w:b/>
                <w:bCs/>
              </w:rPr>
              <w:t>Tarif à la semaine</w:t>
            </w:r>
          </w:p>
        </w:tc>
      </w:tr>
      <w:tr w:rsidR="004C480C" w:rsidRPr="003D3096" w14:paraId="46E7CC2A"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E6BC0F" w14:textId="77777777" w:rsidR="004C480C" w:rsidRPr="003D3096" w:rsidRDefault="004C480C" w:rsidP="00D129BD">
            <w:pPr>
              <w:contextualSpacing/>
            </w:pPr>
            <w:r w:rsidRPr="003D3096">
              <w:t>1 </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C94C7D" w14:textId="77777777" w:rsidR="004C480C" w:rsidRPr="003D3096" w:rsidRDefault="004C480C" w:rsidP="00D129BD">
            <w:pPr>
              <w:contextualSpacing/>
            </w:pPr>
            <w:r w:rsidRPr="003D3096">
              <w:t>QF &lt; ou égal à 1 000 €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88245D" w14:textId="77777777" w:rsidR="004C480C" w:rsidRPr="003D3096" w:rsidRDefault="004C480C" w:rsidP="00D129BD">
            <w:pPr>
              <w:contextualSpacing/>
            </w:pPr>
            <w:r w:rsidRPr="003D3096">
              <w:t>26 €</w:t>
            </w:r>
          </w:p>
        </w:tc>
      </w:tr>
      <w:tr w:rsidR="004C480C" w:rsidRPr="003D3096" w14:paraId="49679959"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9052EE" w14:textId="77777777" w:rsidR="004C480C" w:rsidRPr="003D3096" w:rsidRDefault="004C480C" w:rsidP="00D129BD">
            <w:pPr>
              <w:contextualSpacing/>
            </w:pPr>
            <w:r w:rsidRPr="003D3096">
              <w:t>2</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CA4EF9" w14:textId="77777777" w:rsidR="004C480C" w:rsidRPr="003D3096" w:rsidRDefault="004C480C" w:rsidP="00D129BD">
            <w:pPr>
              <w:contextualSpacing/>
            </w:pPr>
            <w:r w:rsidRPr="003D3096">
              <w:t>QF entre 1 001 € et 1 500 €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44907C" w14:textId="77777777" w:rsidR="004C480C" w:rsidRPr="003D3096" w:rsidRDefault="004C480C" w:rsidP="00D129BD">
            <w:pPr>
              <w:contextualSpacing/>
            </w:pPr>
            <w:r w:rsidRPr="003D3096">
              <w:t>52 €</w:t>
            </w:r>
          </w:p>
        </w:tc>
      </w:tr>
      <w:tr w:rsidR="004C480C" w:rsidRPr="003D3096" w14:paraId="68EEFF27"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72BCEE" w14:textId="77777777" w:rsidR="004C480C" w:rsidRPr="003D3096" w:rsidRDefault="004C480C" w:rsidP="00D129BD">
            <w:pPr>
              <w:contextualSpacing/>
            </w:pPr>
            <w:r w:rsidRPr="003D3096">
              <w:t>3</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C6C8E2" w14:textId="77777777" w:rsidR="004C480C" w:rsidRPr="003D3096" w:rsidRDefault="004C480C" w:rsidP="00D129BD">
            <w:pPr>
              <w:contextualSpacing/>
            </w:pPr>
            <w:r w:rsidRPr="003D3096">
              <w:t>QF entre 1 501 € et 2 000 €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155872" w14:textId="77777777" w:rsidR="004C480C" w:rsidRPr="003D3096" w:rsidRDefault="004C480C" w:rsidP="00D129BD">
            <w:pPr>
              <w:contextualSpacing/>
            </w:pPr>
            <w:r w:rsidRPr="003D3096">
              <w:t>113 €</w:t>
            </w:r>
          </w:p>
        </w:tc>
      </w:tr>
      <w:tr w:rsidR="004C480C" w:rsidRPr="003D3096" w14:paraId="4D76A079"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BF7108" w14:textId="77777777" w:rsidR="004C480C" w:rsidRPr="003D3096" w:rsidRDefault="004C480C" w:rsidP="00D129BD">
            <w:pPr>
              <w:contextualSpacing/>
            </w:pPr>
            <w:r w:rsidRPr="003D3096">
              <w:t>4</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600F08" w14:textId="77777777" w:rsidR="004C480C" w:rsidRPr="003D3096" w:rsidRDefault="004C480C" w:rsidP="00D129BD">
            <w:pPr>
              <w:contextualSpacing/>
            </w:pPr>
            <w:r w:rsidRPr="003D3096">
              <w:t>QF entre 2 001 € et 2 500 €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2D788D" w14:textId="77777777" w:rsidR="004C480C" w:rsidRPr="003D3096" w:rsidRDefault="004C480C" w:rsidP="00D129BD">
            <w:pPr>
              <w:contextualSpacing/>
            </w:pPr>
            <w:r w:rsidRPr="003D3096">
              <w:t>165 €</w:t>
            </w:r>
          </w:p>
        </w:tc>
      </w:tr>
      <w:tr w:rsidR="004C480C" w:rsidRPr="003D3096" w14:paraId="1FC465D0"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F72755" w14:textId="77777777" w:rsidR="004C480C" w:rsidRPr="003D3096" w:rsidRDefault="004C480C" w:rsidP="00D129BD">
            <w:pPr>
              <w:contextualSpacing/>
            </w:pPr>
            <w:r w:rsidRPr="003D3096">
              <w:t>5</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ACDEDD" w14:textId="77777777" w:rsidR="004C480C" w:rsidRPr="003D3096" w:rsidRDefault="004C480C" w:rsidP="00D129BD">
            <w:pPr>
              <w:contextualSpacing/>
            </w:pPr>
            <w:r w:rsidRPr="003D3096">
              <w:t>QF entre 2 501 € et 3 000 €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EEAF35" w14:textId="77777777" w:rsidR="004C480C" w:rsidRPr="003D3096" w:rsidRDefault="004C480C" w:rsidP="00D129BD">
            <w:pPr>
              <w:contextualSpacing/>
            </w:pPr>
            <w:r w:rsidRPr="003D3096">
              <w:t>206 €</w:t>
            </w:r>
          </w:p>
        </w:tc>
      </w:tr>
      <w:tr w:rsidR="004C480C" w:rsidRPr="003D3096" w14:paraId="4B376F4C" w14:textId="77777777" w:rsidTr="00D129BD">
        <w:trPr>
          <w:trHeight w:val="300"/>
        </w:trPr>
        <w:tc>
          <w:tcPr>
            <w:tcW w:w="10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82A312" w14:textId="77777777" w:rsidR="004C480C" w:rsidRPr="003D3096" w:rsidRDefault="004C480C" w:rsidP="00D129BD">
            <w:pPr>
              <w:contextualSpacing/>
            </w:pPr>
            <w:r w:rsidRPr="003D3096">
              <w:t>6</w:t>
            </w:r>
          </w:p>
        </w:tc>
        <w:tc>
          <w:tcPr>
            <w:tcW w:w="2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B6C075" w14:textId="77777777" w:rsidR="004C480C" w:rsidRPr="003D3096" w:rsidRDefault="004C480C" w:rsidP="00D129BD">
            <w:pPr>
              <w:contextualSpacing/>
            </w:pPr>
            <w:r w:rsidRPr="003D3096">
              <w:t>QF &gt; 3 000 €</w:t>
            </w:r>
          </w:p>
        </w:tc>
        <w:tc>
          <w:tcPr>
            <w:tcW w:w="29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0216F4" w14:textId="77777777" w:rsidR="004C480C" w:rsidRPr="003D3096" w:rsidRDefault="004C480C" w:rsidP="00D129BD">
            <w:pPr>
              <w:contextualSpacing/>
            </w:pPr>
            <w:r w:rsidRPr="003D3096">
              <w:t>232 €</w:t>
            </w:r>
          </w:p>
        </w:tc>
      </w:tr>
    </w:tbl>
    <w:p w14:paraId="28B59C97" w14:textId="77777777" w:rsidR="004C480C" w:rsidRDefault="004C480C" w:rsidP="004C480C">
      <w:pPr>
        <w:contextualSpacing/>
      </w:pPr>
    </w:p>
    <w:p w14:paraId="5A45087F" w14:textId="77777777" w:rsidR="004C480C" w:rsidRDefault="004C480C" w:rsidP="004C480C">
      <w:pPr>
        <w:contextualSpacing/>
      </w:pPr>
      <w:r>
        <w:t>Les recettes du centre de loisirs sont intégrées à la régie périscolaire.</w:t>
      </w:r>
    </w:p>
    <w:p w14:paraId="1B8E443B" w14:textId="77777777" w:rsidR="00947314" w:rsidRPr="008A6899" w:rsidRDefault="00947314" w:rsidP="00947314">
      <w:pPr>
        <w:pStyle w:val="Standard"/>
        <w:jc w:val="both"/>
        <w:rPr>
          <w:rFonts w:ascii="Calibri" w:hAnsi="Calibri"/>
          <w:color w:val="212529"/>
        </w:rPr>
      </w:pPr>
      <w:r>
        <w:rPr>
          <w:rFonts w:ascii="Calibri" w:hAnsi="Calibri"/>
          <w:color w:val="212529"/>
        </w:rPr>
        <w:t xml:space="preserve">Les membres du Conseil Municipal, après en avoir délibéré, décident à </w:t>
      </w:r>
      <w:r w:rsidRPr="00952EAA">
        <w:rPr>
          <w:rFonts w:ascii="Calibri" w:hAnsi="Calibri"/>
          <w:b/>
          <w:bCs/>
          <w:color w:val="212529"/>
        </w:rPr>
        <w:t>l’unanimité :</w:t>
      </w:r>
    </w:p>
    <w:p w14:paraId="3BDC4102" w14:textId="094C4EFF" w:rsidR="00947314" w:rsidRDefault="00947314" w:rsidP="00947314">
      <w:pPr>
        <w:pStyle w:val="Standard"/>
        <w:jc w:val="both"/>
        <w:rPr>
          <w:rFonts w:ascii="Calibri" w:hAnsi="Calibri"/>
          <w:b/>
          <w:bCs/>
          <w:color w:val="212529"/>
        </w:rPr>
      </w:pPr>
      <w:r w:rsidRPr="008A6899">
        <w:rPr>
          <w:rFonts w:ascii="Calibri" w:hAnsi="Calibri"/>
          <w:color w:val="212529"/>
        </w:rPr>
        <w:t xml:space="preserve"> </w:t>
      </w:r>
      <w:r>
        <w:rPr>
          <w:rFonts w:ascii="Calibri" w:hAnsi="Calibri"/>
          <w:color w:val="212529"/>
        </w:rPr>
        <w:t>-</w:t>
      </w:r>
      <w:r>
        <w:rPr>
          <w:rFonts w:ascii="Calibri" w:hAnsi="Calibri"/>
          <w:b/>
          <w:bCs/>
          <w:color w:val="212529"/>
        </w:rPr>
        <w:t xml:space="preserve">de valider </w:t>
      </w:r>
      <w:r w:rsidRPr="00BD75B2">
        <w:rPr>
          <w:rFonts w:ascii="Calibri" w:hAnsi="Calibri"/>
          <w:color w:val="212529"/>
        </w:rPr>
        <w:t xml:space="preserve">les tarifs </w:t>
      </w:r>
      <w:r>
        <w:rPr>
          <w:rFonts w:ascii="Calibri" w:hAnsi="Calibri"/>
          <w:color w:val="212529"/>
        </w:rPr>
        <w:t>du centre de loisirs</w:t>
      </w:r>
      <w:r w:rsidRPr="00BD75B2">
        <w:rPr>
          <w:rFonts w:ascii="Calibri" w:hAnsi="Calibri"/>
          <w:color w:val="212529"/>
        </w:rPr>
        <w:t xml:space="preserve"> tels que présentés dans le tableau ci-dessus</w:t>
      </w:r>
    </w:p>
    <w:p w14:paraId="0BB6BEB3" w14:textId="3CA6108B" w:rsidR="00947314" w:rsidRDefault="00947314" w:rsidP="00947314">
      <w:pPr>
        <w:pStyle w:val="Standard"/>
        <w:jc w:val="both"/>
        <w:rPr>
          <w:rFonts w:ascii="Calibri" w:hAnsi="Calibri"/>
          <w:color w:val="212529"/>
        </w:rPr>
      </w:pPr>
      <w:r>
        <w:rPr>
          <w:rFonts w:ascii="Calibri" w:hAnsi="Calibri"/>
          <w:b/>
          <w:bCs/>
          <w:color w:val="212529"/>
        </w:rPr>
        <w:t xml:space="preserve">-d’appliquer </w:t>
      </w:r>
      <w:r w:rsidRPr="00BD75B2">
        <w:rPr>
          <w:rFonts w:ascii="Calibri" w:hAnsi="Calibri"/>
          <w:color w:val="212529"/>
        </w:rPr>
        <w:t xml:space="preserve">ces tarifs dès </w:t>
      </w:r>
      <w:r>
        <w:rPr>
          <w:rFonts w:ascii="Calibri" w:hAnsi="Calibri"/>
          <w:color w:val="212529"/>
        </w:rPr>
        <w:t>septembre</w:t>
      </w:r>
      <w:r w:rsidRPr="00BD75B2">
        <w:rPr>
          <w:rFonts w:ascii="Calibri" w:hAnsi="Calibri"/>
          <w:color w:val="212529"/>
        </w:rPr>
        <w:t xml:space="preserve"> 202</w:t>
      </w:r>
      <w:r>
        <w:rPr>
          <w:rFonts w:ascii="Calibri" w:hAnsi="Calibri"/>
          <w:color w:val="212529"/>
        </w:rPr>
        <w:t>5 jusqu’à révision de ces derniers par une délibération ultérieure</w:t>
      </w:r>
      <w:r w:rsidRPr="00BD75B2">
        <w:rPr>
          <w:rFonts w:ascii="Calibri" w:hAnsi="Calibri"/>
          <w:color w:val="212529"/>
        </w:rPr>
        <w:t>.</w:t>
      </w:r>
    </w:p>
    <w:p w14:paraId="202737A4" w14:textId="77777777" w:rsidR="00947314" w:rsidRDefault="00947314" w:rsidP="004C480C">
      <w:pPr>
        <w:contextualSpacing/>
      </w:pPr>
    </w:p>
    <w:p w14:paraId="37512974" w14:textId="008B20F1" w:rsidR="001405B1" w:rsidRDefault="001405B1" w:rsidP="001405B1">
      <w:pPr>
        <w:spacing w:after="0" w:line="240" w:lineRule="auto"/>
        <w:contextualSpacing/>
      </w:pPr>
    </w:p>
    <w:p w14:paraId="2EA71C7A" w14:textId="46A32ECC" w:rsidR="005A4A44" w:rsidRDefault="005A4A44" w:rsidP="001405B1">
      <w:pPr>
        <w:spacing w:after="0" w:line="240" w:lineRule="auto"/>
        <w:contextualSpacing/>
      </w:pPr>
    </w:p>
    <w:p w14:paraId="00D28174" w14:textId="38F0B520" w:rsidR="005A4A44" w:rsidRDefault="005A4A44" w:rsidP="001405B1">
      <w:pPr>
        <w:spacing w:after="0" w:line="240" w:lineRule="auto"/>
        <w:contextualSpacing/>
      </w:pPr>
    </w:p>
    <w:p w14:paraId="3686EDAC" w14:textId="4DB27E13" w:rsidR="005A4A44" w:rsidRDefault="005A4A44" w:rsidP="001405B1">
      <w:pPr>
        <w:spacing w:after="0" w:line="240" w:lineRule="auto"/>
        <w:contextualSpacing/>
      </w:pPr>
    </w:p>
    <w:p w14:paraId="71FFFB69" w14:textId="77777777" w:rsidR="005A4A44" w:rsidRDefault="005A4A44" w:rsidP="001405B1">
      <w:pPr>
        <w:spacing w:after="0" w:line="240" w:lineRule="auto"/>
        <w:contextualSpacing/>
      </w:pPr>
    </w:p>
    <w:p w14:paraId="76F3F46F" w14:textId="77777777" w:rsidR="005A4A44" w:rsidRDefault="005A4A44" w:rsidP="005A4A44">
      <w:pPr>
        <w:rPr>
          <w:b/>
          <w:bCs/>
          <w:u w:val="single"/>
        </w:rPr>
      </w:pPr>
    </w:p>
    <w:p w14:paraId="6F560F16" w14:textId="5DF831CC" w:rsidR="00947314" w:rsidRPr="00947314" w:rsidRDefault="005A4A44" w:rsidP="00947314">
      <w:pPr>
        <w:rPr>
          <w:b/>
          <w:bCs/>
          <w:u w:val="single"/>
        </w:rPr>
      </w:pPr>
      <w:r>
        <w:rPr>
          <w:b/>
          <w:bCs/>
          <w:u w:val="single"/>
        </w:rPr>
        <w:lastRenderedPageBreak/>
        <w:t>5-</w:t>
      </w:r>
      <w:r w:rsidR="00947314" w:rsidRPr="00947314">
        <w:rPr>
          <w:b/>
          <w:bCs/>
          <w:u w:val="single"/>
        </w:rPr>
        <w:t>Mise à jour du règlement du centre de loisirs et planning des inscriptions 2025-2026</w:t>
      </w:r>
    </w:p>
    <w:p w14:paraId="538DA14C" w14:textId="3EDE7F4E" w:rsidR="00947314" w:rsidRPr="00247DE0" w:rsidRDefault="00947314" w:rsidP="00947314">
      <w:pPr>
        <w:spacing w:after="0" w:line="240" w:lineRule="auto"/>
        <w:contextualSpacing/>
      </w:pPr>
      <w:r w:rsidRPr="00247DE0">
        <w:t xml:space="preserve">Le règlement est fourni en </w:t>
      </w:r>
      <w:r>
        <w:t>annexe 1</w:t>
      </w:r>
      <w:r w:rsidRPr="00247DE0">
        <w:t>.</w:t>
      </w:r>
    </w:p>
    <w:p w14:paraId="7B71C66F" w14:textId="77777777" w:rsidR="00947314" w:rsidRDefault="00947314" w:rsidP="00947314">
      <w:pPr>
        <w:spacing w:after="0" w:line="240" w:lineRule="auto"/>
        <w:contextualSpacing/>
      </w:pPr>
      <w:r w:rsidRPr="00247DE0">
        <w:t xml:space="preserve">Le planning des préinscriptions et inscriptions au centre de loisirs pour l’année 2025-2026 </w:t>
      </w:r>
      <w:r>
        <w:t xml:space="preserve">proposé </w:t>
      </w:r>
      <w:r w:rsidRPr="00247DE0">
        <w:t>est le suivant :</w:t>
      </w:r>
    </w:p>
    <w:tbl>
      <w:tblPr>
        <w:tblpPr w:leftFromText="141" w:rightFromText="141" w:vertAnchor="text" w:horzAnchor="margin" w:tblpXSpec="center" w:tblpY="157"/>
        <w:tblW w:w="6400" w:type="dxa"/>
        <w:tblCellMar>
          <w:left w:w="70" w:type="dxa"/>
          <w:right w:w="70" w:type="dxa"/>
        </w:tblCellMar>
        <w:tblLook w:val="04A0" w:firstRow="1" w:lastRow="0" w:firstColumn="1" w:lastColumn="0" w:noHBand="0" w:noVBand="1"/>
      </w:tblPr>
      <w:tblGrid>
        <w:gridCol w:w="3600"/>
        <w:gridCol w:w="2800"/>
      </w:tblGrid>
      <w:tr w:rsidR="00947314" w14:paraId="7F9606D2" w14:textId="77777777" w:rsidTr="00D129BD">
        <w:trPr>
          <w:trHeight w:val="930"/>
        </w:trPr>
        <w:tc>
          <w:tcPr>
            <w:tcW w:w="6400" w:type="dxa"/>
            <w:gridSpan w:val="2"/>
            <w:tcBorders>
              <w:top w:val="single" w:sz="4" w:space="0" w:color="auto"/>
              <w:left w:val="single" w:sz="4" w:space="0" w:color="auto"/>
              <w:bottom w:val="single" w:sz="4" w:space="0" w:color="auto"/>
              <w:right w:val="single" w:sz="4" w:space="0" w:color="auto"/>
            </w:tcBorders>
            <w:shd w:val="clear" w:color="000000" w:fill="F1CC2F"/>
            <w:vAlign w:val="center"/>
            <w:hideMark/>
          </w:tcPr>
          <w:p w14:paraId="56D68AC2" w14:textId="77777777" w:rsidR="00947314" w:rsidRDefault="00947314" w:rsidP="00D129BD">
            <w:pPr>
              <w:jc w:val="center"/>
              <w:rPr>
                <w:rFonts w:ascii="Aptos Narrow" w:hAnsi="Aptos Narrow"/>
                <w:color w:val="000000"/>
              </w:rPr>
            </w:pPr>
            <w:r>
              <w:rPr>
                <w:rFonts w:ascii="Aptos Narrow" w:hAnsi="Aptos Narrow"/>
                <w:b/>
                <w:bCs/>
                <w:color w:val="000000"/>
              </w:rPr>
              <w:t>Vacances de la Toussaint</w:t>
            </w:r>
            <w:r>
              <w:rPr>
                <w:rFonts w:ascii="Aptos Narrow" w:hAnsi="Aptos Narrow"/>
                <w:color w:val="000000"/>
              </w:rPr>
              <w:t xml:space="preserve"> </w:t>
            </w:r>
            <w:r>
              <w:rPr>
                <w:rFonts w:ascii="Aptos Narrow" w:hAnsi="Aptos Narrow"/>
                <w:color w:val="000000"/>
              </w:rPr>
              <w:br/>
              <w:t xml:space="preserve">ouverture du centre de loisirs du </w:t>
            </w:r>
            <w:r>
              <w:rPr>
                <w:rFonts w:ascii="Aptos Narrow" w:hAnsi="Aptos Narrow"/>
                <w:b/>
                <w:bCs/>
                <w:color w:val="000000"/>
              </w:rPr>
              <w:t xml:space="preserve">lundi 20 octobre 2025 au </w:t>
            </w:r>
            <w:r>
              <w:rPr>
                <w:rFonts w:ascii="Aptos Narrow" w:hAnsi="Aptos Narrow"/>
                <w:b/>
                <w:bCs/>
                <w:color w:val="000000"/>
              </w:rPr>
              <w:br/>
              <w:t>vendredi 31 octobre 2025</w:t>
            </w:r>
          </w:p>
        </w:tc>
      </w:tr>
      <w:tr w:rsidR="00947314" w14:paraId="5E4436A5" w14:textId="77777777" w:rsidTr="00D129BD">
        <w:trPr>
          <w:trHeight w:val="645"/>
        </w:trPr>
        <w:tc>
          <w:tcPr>
            <w:tcW w:w="3600" w:type="dxa"/>
            <w:tcBorders>
              <w:top w:val="single" w:sz="4" w:space="0" w:color="auto"/>
              <w:left w:val="single" w:sz="4" w:space="0" w:color="auto"/>
              <w:bottom w:val="single" w:sz="4" w:space="0" w:color="auto"/>
              <w:right w:val="single" w:sz="4" w:space="0" w:color="000000"/>
            </w:tcBorders>
            <w:hideMark/>
          </w:tcPr>
          <w:p w14:paraId="39909808" w14:textId="77777777" w:rsidR="00947314" w:rsidRDefault="00947314" w:rsidP="00D129BD">
            <w:pPr>
              <w:rPr>
                <w:rFonts w:ascii="Aptos Narrow" w:hAnsi="Aptos Narrow"/>
                <w:color w:val="000000"/>
              </w:rPr>
            </w:pPr>
            <w:r>
              <w:rPr>
                <w:rFonts w:ascii="Aptos Narrow" w:hAnsi="Aptos Narrow"/>
                <w:color w:val="000000"/>
              </w:rPr>
              <w:t>Préinscriptions ouvertes</w:t>
            </w:r>
            <w:r>
              <w:rPr>
                <w:rFonts w:ascii="Aptos Narrow" w:hAnsi="Aptos Narrow"/>
                <w:b/>
                <w:bCs/>
                <w:color w:val="000000"/>
              </w:rPr>
              <w:t xml:space="preserve"> à tous</w:t>
            </w:r>
            <w:r>
              <w:rPr>
                <w:rFonts w:ascii="Aptos Narrow" w:hAnsi="Aptos Narrow"/>
                <w:color w:val="000000"/>
              </w:rPr>
              <w:t xml:space="preserve"> à partir du</w:t>
            </w:r>
          </w:p>
        </w:tc>
        <w:tc>
          <w:tcPr>
            <w:tcW w:w="2800" w:type="dxa"/>
            <w:tcBorders>
              <w:top w:val="nil"/>
              <w:left w:val="nil"/>
              <w:bottom w:val="single" w:sz="4" w:space="0" w:color="auto"/>
              <w:right w:val="single" w:sz="4" w:space="0" w:color="auto"/>
            </w:tcBorders>
            <w:noWrap/>
            <w:vAlign w:val="center"/>
            <w:hideMark/>
          </w:tcPr>
          <w:p w14:paraId="7B253A8D" w14:textId="77777777" w:rsidR="00947314" w:rsidRDefault="00947314" w:rsidP="00D129BD">
            <w:pPr>
              <w:jc w:val="center"/>
              <w:rPr>
                <w:rFonts w:ascii="Aptos Narrow" w:hAnsi="Aptos Narrow"/>
                <w:color w:val="000000"/>
              </w:rPr>
            </w:pPr>
            <w:r>
              <w:rPr>
                <w:rFonts w:ascii="Aptos Narrow" w:hAnsi="Aptos Narrow"/>
                <w:color w:val="000000"/>
              </w:rPr>
              <w:t>Lundi 01 septembre 2025</w:t>
            </w:r>
          </w:p>
        </w:tc>
      </w:tr>
      <w:tr w:rsidR="00947314" w14:paraId="5EE4B161" w14:textId="77777777" w:rsidTr="00D129BD">
        <w:trPr>
          <w:trHeight w:val="465"/>
        </w:trPr>
        <w:tc>
          <w:tcPr>
            <w:tcW w:w="3600" w:type="dxa"/>
            <w:tcBorders>
              <w:top w:val="single" w:sz="4" w:space="0" w:color="auto"/>
              <w:left w:val="single" w:sz="4" w:space="0" w:color="auto"/>
              <w:bottom w:val="single" w:sz="4" w:space="0" w:color="auto"/>
              <w:right w:val="single" w:sz="4" w:space="0" w:color="000000"/>
            </w:tcBorders>
            <w:hideMark/>
          </w:tcPr>
          <w:p w14:paraId="79F148DB" w14:textId="77777777" w:rsidR="00947314" w:rsidRDefault="00947314" w:rsidP="00D129BD">
            <w:pPr>
              <w:rPr>
                <w:rFonts w:ascii="Aptos Narrow" w:hAnsi="Aptos Narrow"/>
                <w:color w:val="000000"/>
              </w:rPr>
            </w:pPr>
            <w:r>
              <w:rPr>
                <w:rFonts w:ascii="Aptos Narrow" w:hAnsi="Aptos Narrow"/>
                <w:color w:val="000000"/>
              </w:rPr>
              <w:t xml:space="preserve">Fin des préinscriptions </w:t>
            </w:r>
            <w:r>
              <w:rPr>
                <w:rFonts w:ascii="Aptos Narrow" w:hAnsi="Aptos Narrow"/>
                <w:b/>
                <w:bCs/>
                <w:color w:val="000000"/>
              </w:rPr>
              <w:t>pour tous</w:t>
            </w:r>
            <w:r>
              <w:rPr>
                <w:rFonts w:ascii="Aptos Narrow" w:hAnsi="Aptos Narrow"/>
                <w:color w:val="000000"/>
              </w:rPr>
              <w:t xml:space="preserve"> le</w:t>
            </w:r>
          </w:p>
        </w:tc>
        <w:tc>
          <w:tcPr>
            <w:tcW w:w="2800" w:type="dxa"/>
            <w:tcBorders>
              <w:top w:val="nil"/>
              <w:left w:val="nil"/>
              <w:bottom w:val="single" w:sz="4" w:space="0" w:color="auto"/>
              <w:right w:val="single" w:sz="4" w:space="0" w:color="auto"/>
            </w:tcBorders>
            <w:noWrap/>
            <w:vAlign w:val="center"/>
            <w:hideMark/>
          </w:tcPr>
          <w:p w14:paraId="3884EF7F" w14:textId="77777777" w:rsidR="00947314" w:rsidRDefault="00947314" w:rsidP="00D129BD">
            <w:pPr>
              <w:jc w:val="center"/>
              <w:rPr>
                <w:rFonts w:ascii="Aptos Narrow" w:hAnsi="Aptos Narrow"/>
                <w:color w:val="000000"/>
              </w:rPr>
            </w:pPr>
            <w:r>
              <w:rPr>
                <w:rFonts w:ascii="Aptos Narrow" w:hAnsi="Aptos Narrow"/>
                <w:color w:val="000000"/>
              </w:rPr>
              <w:t>Dimanche 21 septembre 2025</w:t>
            </w:r>
          </w:p>
        </w:tc>
      </w:tr>
      <w:tr w:rsidR="00947314" w14:paraId="21C70AC1" w14:textId="77777777" w:rsidTr="00D129BD">
        <w:trPr>
          <w:trHeight w:val="630"/>
        </w:trPr>
        <w:tc>
          <w:tcPr>
            <w:tcW w:w="3600" w:type="dxa"/>
            <w:tcBorders>
              <w:top w:val="single" w:sz="4" w:space="0" w:color="auto"/>
              <w:left w:val="single" w:sz="4" w:space="0" w:color="auto"/>
              <w:bottom w:val="single" w:sz="4" w:space="0" w:color="auto"/>
              <w:right w:val="single" w:sz="4" w:space="0" w:color="000000"/>
            </w:tcBorders>
            <w:hideMark/>
          </w:tcPr>
          <w:p w14:paraId="0675B2B4" w14:textId="77777777" w:rsidR="00947314" w:rsidRDefault="00947314" w:rsidP="00D129BD">
            <w:pPr>
              <w:rPr>
                <w:rFonts w:ascii="Aptos Narrow" w:hAnsi="Aptos Narrow"/>
                <w:color w:val="000000"/>
              </w:rPr>
            </w:pPr>
            <w:r>
              <w:rPr>
                <w:rFonts w:ascii="Aptos Narrow" w:hAnsi="Aptos Narrow"/>
                <w:color w:val="000000"/>
              </w:rPr>
              <w:t>Notification et début des inscriptions des enfants sur la liste principale</w:t>
            </w:r>
          </w:p>
        </w:tc>
        <w:tc>
          <w:tcPr>
            <w:tcW w:w="2800" w:type="dxa"/>
            <w:tcBorders>
              <w:top w:val="nil"/>
              <w:left w:val="nil"/>
              <w:bottom w:val="single" w:sz="4" w:space="0" w:color="auto"/>
              <w:right w:val="single" w:sz="4" w:space="0" w:color="auto"/>
            </w:tcBorders>
            <w:noWrap/>
            <w:vAlign w:val="center"/>
            <w:hideMark/>
          </w:tcPr>
          <w:p w14:paraId="6C555C69" w14:textId="77777777" w:rsidR="00947314" w:rsidRDefault="00947314" w:rsidP="00D129BD">
            <w:pPr>
              <w:jc w:val="center"/>
              <w:rPr>
                <w:rFonts w:ascii="Aptos Narrow" w:hAnsi="Aptos Narrow"/>
                <w:color w:val="000000"/>
              </w:rPr>
            </w:pPr>
            <w:r>
              <w:rPr>
                <w:rFonts w:ascii="Aptos Narrow" w:hAnsi="Aptos Narrow"/>
                <w:color w:val="000000"/>
              </w:rPr>
              <w:t>Vendredi 26 septembre 2025</w:t>
            </w:r>
          </w:p>
        </w:tc>
      </w:tr>
      <w:tr w:rsidR="00947314" w14:paraId="6D31CD65" w14:textId="77777777" w:rsidTr="00D129BD">
        <w:trPr>
          <w:trHeight w:val="615"/>
        </w:trPr>
        <w:tc>
          <w:tcPr>
            <w:tcW w:w="3600" w:type="dxa"/>
            <w:tcBorders>
              <w:top w:val="single" w:sz="4" w:space="0" w:color="auto"/>
              <w:left w:val="single" w:sz="4" w:space="0" w:color="auto"/>
              <w:bottom w:val="single" w:sz="4" w:space="0" w:color="auto"/>
              <w:right w:val="single" w:sz="4" w:space="0" w:color="000000"/>
            </w:tcBorders>
            <w:hideMark/>
          </w:tcPr>
          <w:p w14:paraId="6BF44316" w14:textId="77777777" w:rsidR="00947314" w:rsidRDefault="00947314" w:rsidP="00D129BD">
            <w:pPr>
              <w:rPr>
                <w:rFonts w:ascii="Aptos Narrow" w:hAnsi="Aptos Narrow"/>
                <w:color w:val="000000"/>
              </w:rPr>
            </w:pPr>
            <w:r>
              <w:rPr>
                <w:rFonts w:ascii="Aptos Narrow" w:hAnsi="Aptos Narrow"/>
                <w:color w:val="000000"/>
              </w:rPr>
              <w:t xml:space="preserve">Clôture des inscriptions des enfants sur liste principale </w:t>
            </w:r>
          </w:p>
        </w:tc>
        <w:tc>
          <w:tcPr>
            <w:tcW w:w="2800" w:type="dxa"/>
            <w:tcBorders>
              <w:top w:val="nil"/>
              <w:left w:val="nil"/>
              <w:bottom w:val="single" w:sz="4" w:space="0" w:color="auto"/>
              <w:right w:val="single" w:sz="4" w:space="0" w:color="auto"/>
            </w:tcBorders>
            <w:noWrap/>
            <w:vAlign w:val="center"/>
            <w:hideMark/>
          </w:tcPr>
          <w:p w14:paraId="14BE8CF2" w14:textId="77777777" w:rsidR="00947314" w:rsidRDefault="00947314" w:rsidP="00D129BD">
            <w:pPr>
              <w:jc w:val="center"/>
              <w:rPr>
                <w:rFonts w:ascii="Aptos Narrow" w:hAnsi="Aptos Narrow"/>
                <w:color w:val="000000"/>
              </w:rPr>
            </w:pPr>
            <w:r>
              <w:rPr>
                <w:rFonts w:ascii="Aptos Narrow" w:hAnsi="Aptos Narrow"/>
                <w:color w:val="000000"/>
              </w:rPr>
              <w:t>Dimanche 05 octobre 2025</w:t>
            </w:r>
          </w:p>
        </w:tc>
      </w:tr>
      <w:tr w:rsidR="00947314" w14:paraId="48E52C13" w14:textId="77777777" w:rsidTr="00D129BD">
        <w:trPr>
          <w:trHeight w:val="615"/>
        </w:trPr>
        <w:tc>
          <w:tcPr>
            <w:tcW w:w="3600" w:type="dxa"/>
            <w:tcBorders>
              <w:top w:val="single" w:sz="4" w:space="0" w:color="auto"/>
              <w:left w:val="single" w:sz="4" w:space="0" w:color="auto"/>
              <w:bottom w:val="single" w:sz="4" w:space="0" w:color="auto"/>
              <w:right w:val="single" w:sz="4" w:space="0" w:color="000000"/>
            </w:tcBorders>
            <w:hideMark/>
          </w:tcPr>
          <w:p w14:paraId="2AA17F59" w14:textId="77777777" w:rsidR="00947314" w:rsidRDefault="00947314" w:rsidP="00D129BD">
            <w:pPr>
              <w:rPr>
                <w:rFonts w:ascii="Aptos Narrow" w:hAnsi="Aptos Narrow"/>
                <w:color w:val="000000"/>
              </w:rPr>
            </w:pPr>
            <w:r>
              <w:rPr>
                <w:rFonts w:ascii="Aptos Narrow" w:hAnsi="Aptos Narrow"/>
                <w:color w:val="000000"/>
              </w:rPr>
              <w:t>Notification et début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109F434A" w14:textId="77777777" w:rsidR="00947314" w:rsidRDefault="00947314" w:rsidP="00D129BD">
            <w:pPr>
              <w:jc w:val="center"/>
              <w:rPr>
                <w:rFonts w:ascii="Aptos Narrow" w:hAnsi="Aptos Narrow"/>
                <w:color w:val="000000"/>
              </w:rPr>
            </w:pPr>
            <w:r>
              <w:rPr>
                <w:rFonts w:ascii="Aptos Narrow" w:hAnsi="Aptos Narrow"/>
                <w:color w:val="000000"/>
              </w:rPr>
              <w:t>Mardi 07 octobre 2025</w:t>
            </w:r>
          </w:p>
        </w:tc>
      </w:tr>
      <w:tr w:rsidR="00947314" w14:paraId="6B2B8F64" w14:textId="77777777" w:rsidTr="00D129BD">
        <w:trPr>
          <w:trHeight w:val="615"/>
        </w:trPr>
        <w:tc>
          <w:tcPr>
            <w:tcW w:w="3600" w:type="dxa"/>
            <w:tcBorders>
              <w:top w:val="single" w:sz="4" w:space="0" w:color="auto"/>
              <w:left w:val="single" w:sz="4" w:space="0" w:color="auto"/>
              <w:bottom w:val="single" w:sz="4" w:space="0" w:color="auto"/>
              <w:right w:val="single" w:sz="4" w:space="0" w:color="000000"/>
            </w:tcBorders>
            <w:hideMark/>
          </w:tcPr>
          <w:p w14:paraId="1AD8A59A" w14:textId="77777777" w:rsidR="00947314" w:rsidRDefault="00947314" w:rsidP="00D129BD">
            <w:pPr>
              <w:rPr>
                <w:rFonts w:ascii="Aptos Narrow" w:hAnsi="Aptos Narrow"/>
                <w:color w:val="000000"/>
              </w:rPr>
            </w:pPr>
            <w:r>
              <w:rPr>
                <w:rFonts w:ascii="Aptos Narrow" w:hAnsi="Aptos Narrow"/>
                <w:color w:val="000000"/>
              </w:rPr>
              <w:t>Fin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0455D07A" w14:textId="77777777" w:rsidR="00947314" w:rsidRDefault="00947314" w:rsidP="00D129BD">
            <w:pPr>
              <w:jc w:val="center"/>
              <w:rPr>
                <w:rFonts w:ascii="Aptos Narrow" w:hAnsi="Aptos Narrow"/>
                <w:color w:val="000000"/>
              </w:rPr>
            </w:pPr>
            <w:r>
              <w:rPr>
                <w:rFonts w:ascii="Aptos Narrow" w:hAnsi="Aptos Narrow"/>
                <w:color w:val="000000"/>
              </w:rPr>
              <w:t>Mardi 14 octobre 2025</w:t>
            </w:r>
          </w:p>
        </w:tc>
      </w:tr>
      <w:tr w:rsidR="00947314" w14:paraId="5AB7200F" w14:textId="77777777" w:rsidTr="00D129BD">
        <w:trPr>
          <w:trHeight w:val="300"/>
        </w:trPr>
        <w:tc>
          <w:tcPr>
            <w:tcW w:w="3600" w:type="dxa"/>
            <w:tcBorders>
              <w:top w:val="single" w:sz="4" w:space="0" w:color="auto"/>
              <w:left w:val="single" w:sz="4" w:space="0" w:color="auto"/>
              <w:bottom w:val="single" w:sz="4" w:space="0" w:color="auto"/>
              <w:right w:val="single" w:sz="4" w:space="0" w:color="000000"/>
            </w:tcBorders>
            <w:hideMark/>
          </w:tcPr>
          <w:p w14:paraId="0128DC94" w14:textId="77777777" w:rsidR="00947314" w:rsidRDefault="00947314" w:rsidP="00D129BD">
            <w:pPr>
              <w:rPr>
                <w:rFonts w:ascii="Aptos Narrow" w:hAnsi="Aptos Narrow"/>
                <w:b/>
                <w:bCs/>
                <w:color w:val="000000"/>
              </w:rPr>
            </w:pPr>
            <w:r>
              <w:rPr>
                <w:rFonts w:ascii="Aptos Narrow" w:hAnsi="Aptos Narrow"/>
                <w:b/>
                <w:bCs/>
                <w:color w:val="000000"/>
              </w:rPr>
              <w:t>Fin des désistements pour tous</w:t>
            </w:r>
          </w:p>
        </w:tc>
        <w:tc>
          <w:tcPr>
            <w:tcW w:w="2800" w:type="dxa"/>
            <w:tcBorders>
              <w:top w:val="nil"/>
              <w:left w:val="nil"/>
              <w:bottom w:val="single" w:sz="4" w:space="0" w:color="auto"/>
              <w:right w:val="single" w:sz="4" w:space="0" w:color="auto"/>
            </w:tcBorders>
            <w:noWrap/>
            <w:vAlign w:val="center"/>
            <w:hideMark/>
          </w:tcPr>
          <w:p w14:paraId="17A2C6F3" w14:textId="77777777" w:rsidR="00947314" w:rsidRPr="00BB2AC3" w:rsidRDefault="00947314" w:rsidP="00D129BD">
            <w:pPr>
              <w:jc w:val="center"/>
              <w:rPr>
                <w:rFonts w:ascii="Aptos Narrow" w:hAnsi="Aptos Narrow"/>
                <w:b/>
                <w:bCs/>
                <w:color w:val="000000"/>
              </w:rPr>
            </w:pPr>
            <w:r w:rsidRPr="00BB2AC3">
              <w:rPr>
                <w:rFonts w:ascii="Aptos Narrow" w:hAnsi="Aptos Narrow"/>
                <w:b/>
                <w:bCs/>
                <w:color w:val="000000"/>
              </w:rPr>
              <w:t xml:space="preserve">Mardi </w:t>
            </w:r>
            <w:r>
              <w:rPr>
                <w:rFonts w:ascii="Aptos Narrow" w:hAnsi="Aptos Narrow"/>
                <w:b/>
                <w:bCs/>
                <w:color w:val="000000"/>
              </w:rPr>
              <w:t>14</w:t>
            </w:r>
            <w:r w:rsidRPr="00BB2AC3">
              <w:rPr>
                <w:rFonts w:ascii="Aptos Narrow" w:hAnsi="Aptos Narrow"/>
                <w:b/>
                <w:bCs/>
                <w:color w:val="000000"/>
              </w:rPr>
              <w:t xml:space="preserve"> octobre 202</w:t>
            </w:r>
            <w:r>
              <w:rPr>
                <w:rFonts w:ascii="Aptos Narrow" w:hAnsi="Aptos Narrow"/>
                <w:b/>
                <w:bCs/>
                <w:color w:val="000000"/>
              </w:rPr>
              <w:t>5</w:t>
            </w:r>
          </w:p>
        </w:tc>
      </w:tr>
    </w:tbl>
    <w:p w14:paraId="3E55C53D" w14:textId="77777777" w:rsidR="00947314" w:rsidRDefault="00947314" w:rsidP="00947314">
      <w:pPr>
        <w:contextualSpacing/>
      </w:pPr>
    </w:p>
    <w:p w14:paraId="7B7C98F6" w14:textId="77777777" w:rsidR="00947314" w:rsidRDefault="00947314" w:rsidP="00947314">
      <w:pPr>
        <w:contextualSpacing/>
      </w:pPr>
    </w:p>
    <w:p w14:paraId="76051378" w14:textId="77777777" w:rsidR="00947314" w:rsidRDefault="00947314" w:rsidP="00947314">
      <w:pPr>
        <w:contextualSpacing/>
      </w:pPr>
    </w:p>
    <w:p w14:paraId="3BC8D768" w14:textId="77777777" w:rsidR="00947314" w:rsidRDefault="00947314" w:rsidP="00947314">
      <w:pPr>
        <w:contextualSpacing/>
      </w:pPr>
    </w:p>
    <w:p w14:paraId="22FC9184" w14:textId="77777777" w:rsidR="00947314" w:rsidRDefault="00947314" w:rsidP="00947314">
      <w:pPr>
        <w:contextualSpacing/>
      </w:pPr>
    </w:p>
    <w:p w14:paraId="4E673B89" w14:textId="77777777" w:rsidR="00947314" w:rsidRDefault="00947314" w:rsidP="00947314">
      <w:pPr>
        <w:contextualSpacing/>
      </w:pPr>
    </w:p>
    <w:p w14:paraId="6963D4A7" w14:textId="77777777" w:rsidR="00947314" w:rsidRDefault="00947314" w:rsidP="00947314">
      <w:pPr>
        <w:contextualSpacing/>
      </w:pPr>
    </w:p>
    <w:p w14:paraId="35E1FB5C" w14:textId="77777777" w:rsidR="00947314" w:rsidRDefault="00947314" w:rsidP="00947314">
      <w:pPr>
        <w:contextualSpacing/>
      </w:pPr>
    </w:p>
    <w:p w14:paraId="3974D974" w14:textId="77777777" w:rsidR="00947314" w:rsidRDefault="00947314" w:rsidP="00947314">
      <w:pPr>
        <w:contextualSpacing/>
      </w:pPr>
    </w:p>
    <w:p w14:paraId="52C71998" w14:textId="77777777" w:rsidR="00947314" w:rsidRDefault="00947314" w:rsidP="00947314">
      <w:pPr>
        <w:contextualSpacing/>
      </w:pPr>
    </w:p>
    <w:p w14:paraId="3B2DCFFC" w14:textId="77777777" w:rsidR="00947314" w:rsidRDefault="00947314" w:rsidP="00947314">
      <w:pPr>
        <w:contextualSpacing/>
      </w:pPr>
    </w:p>
    <w:p w14:paraId="6790C25F" w14:textId="77777777" w:rsidR="00947314" w:rsidRDefault="00947314" w:rsidP="00947314">
      <w:pPr>
        <w:contextualSpacing/>
      </w:pPr>
    </w:p>
    <w:p w14:paraId="377DAFD2" w14:textId="77777777" w:rsidR="00947314" w:rsidRDefault="00947314" w:rsidP="00947314">
      <w:pPr>
        <w:contextualSpacing/>
      </w:pPr>
    </w:p>
    <w:p w14:paraId="6BCEE80C" w14:textId="77777777" w:rsidR="00947314" w:rsidRDefault="00947314" w:rsidP="00947314">
      <w:pPr>
        <w:contextualSpacing/>
      </w:pPr>
    </w:p>
    <w:p w14:paraId="7BA90F9D" w14:textId="77777777" w:rsidR="00947314" w:rsidRDefault="00947314" w:rsidP="00947314">
      <w:pPr>
        <w:contextualSpacing/>
      </w:pPr>
    </w:p>
    <w:p w14:paraId="1FC8F299" w14:textId="77777777" w:rsidR="00947314" w:rsidRDefault="00947314" w:rsidP="00947314">
      <w:pPr>
        <w:contextualSpacing/>
      </w:pPr>
    </w:p>
    <w:p w14:paraId="7B0F9518" w14:textId="77777777" w:rsidR="00947314" w:rsidRDefault="00947314" w:rsidP="00947314">
      <w:pPr>
        <w:contextualSpacing/>
      </w:pPr>
    </w:p>
    <w:p w14:paraId="1FD7BECB" w14:textId="77777777" w:rsidR="00947314" w:rsidRDefault="00947314" w:rsidP="00947314">
      <w:pPr>
        <w:contextualSpacing/>
      </w:pPr>
    </w:p>
    <w:p w14:paraId="32BF3C00" w14:textId="77777777" w:rsidR="00947314" w:rsidRDefault="00947314" w:rsidP="00947314">
      <w:pPr>
        <w:contextualSpacing/>
      </w:pPr>
    </w:p>
    <w:p w14:paraId="6D6DA610" w14:textId="77777777" w:rsidR="00947314" w:rsidRDefault="00947314" w:rsidP="00947314">
      <w:pPr>
        <w:contextualSpacing/>
      </w:pPr>
    </w:p>
    <w:p w14:paraId="22889A64" w14:textId="77777777" w:rsidR="00947314" w:rsidRPr="007C6BAC" w:rsidRDefault="00947314" w:rsidP="00947314">
      <w:pPr>
        <w:contextualSpacing/>
        <w:jc w:val="center"/>
        <w:rPr>
          <w:b/>
          <w:bCs/>
        </w:rPr>
      </w:pPr>
    </w:p>
    <w:p w14:paraId="6D97BB6D" w14:textId="77777777" w:rsidR="00947314" w:rsidRDefault="00947314" w:rsidP="00947314">
      <w:pPr>
        <w:contextualSpacing/>
      </w:pPr>
    </w:p>
    <w:tbl>
      <w:tblPr>
        <w:tblpPr w:leftFromText="141" w:rightFromText="141" w:vertAnchor="text" w:horzAnchor="margin" w:tblpXSpec="center" w:tblpY="99"/>
        <w:tblW w:w="6400" w:type="dxa"/>
        <w:tblCellMar>
          <w:left w:w="70" w:type="dxa"/>
          <w:right w:w="70" w:type="dxa"/>
        </w:tblCellMar>
        <w:tblLook w:val="04A0" w:firstRow="1" w:lastRow="0" w:firstColumn="1" w:lastColumn="0" w:noHBand="0" w:noVBand="1"/>
      </w:tblPr>
      <w:tblGrid>
        <w:gridCol w:w="3600"/>
        <w:gridCol w:w="2800"/>
      </w:tblGrid>
      <w:tr w:rsidR="00FE14CE" w14:paraId="495CD1BD" w14:textId="77777777" w:rsidTr="00FE14CE">
        <w:trPr>
          <w:trHeight w:val="975"/>
        </w:trPr>
        <w:tc>
          <w:tcPr>
            <w:tcW w:w="6400" w:type="dxa"/>
            <w:gridSpan w:val="2"/>
            <w:tcBorders>
              <w:top w:val="single" w:sz="4" w:space="0" w:color="auto"/>
              <w:left w:val="single" w:sz="4" w:space="0" w:color="auto"/>
              <w:bottom w:val="single" w:sz="4" w:space="0" w:color="auto"/>
              <w:right w:val="single" w:sz="4" w:space="0" w:color="auto"/>
            </w:tcBorders>
            <w:shd w:val="clear" w:color="000000" w:fill="DAE9F8"/>
            <w:vAlign w:val="center"/>
            <w:hideMark/>
          </w:tcPr>
          <w:p w14:paraId="0DF69FCA" w14:textId="77777777" w:rsidR="00FE14CE" w:rsidRDefault="00FE14CE" w:rsidP="00FE14CE">
            <w:pPr>
              <w:jc w:val="center"/>
              <w:rPr>
                <w:rFonts w:ascii="Aptos Narrow" w:hAnsi="Aptos Narrow"/>
                <w:color w:val="000000"/>
              </w:rPr>
            </w:pPr>
            <w:r>
              <w:rPr>
                <w:rFonts w:ascii="Aptos Narrow" w:hAnsi="Aptos Narrow"/>
                <w:b/>
                <w:bCs/>
                <w:color w:val="000000"/>
              </w:rPr>
              <w:t>Vacances d'hiver</w:t>
            </w:r>
            <w:r>
              <w:rPr>
                <w:rFonts w:ascii="Aptos Narrow" w:hAnsi="Aptos Narrow"/>
                <w:color w:val="000000"/>
              </w:rPr>
              <w:t xml:space="preserve"> </w:t>
            </w:r>
            <w:r>
              <w:rPr>
                <w:rFonts w:ascii="Aptos Narrow" w:hAnsi="Aptos Narrow"/>
                <w:color w:val="000000"/>
              </w:rPr>
              <w:br/>
              <w:t xml:space="preserve">ouverture du centre de loisirs du </w:t>
            </w:r>
            <w:r>
              <w:rPr>
                <w:rFonts w:ascii="Aptos Narrow" w:hAnsi="Aptos Narrow"/>
                <w:b/>
                <w:bCs/>
                <w:color w:val="000000"/>
              </w:rPr>
              <w:t xml:space="preserve">lundi 09 février 2026 au </w:t>
            </w:r>
            <w:r>
              <w:rPr>
                <w:rFonts w:ascii="Aptos Narrow" w:hAnsi="Aptos Narrow"/>
                <w:b/>
                <w:bCs/>
                <w:color w:val="000000"/>
              </w:rPr>
              <w:br/>
              <w:t>vendredi 20 février 2026</w:t>
            </w:r>
          </w:p>
        </w:tc>
      </w:tr>
      <w:tr w:rsidR="00FE14CE" w14:paraId="2120421B" w14:textId="77777777" w:rsidTr="00FE14CE">
        <w:trPr>
          <w:trHeight w:val="720"/>
        </w:trPr>
        <w:tc>
          <w:tcPr>
            <w:tcW w:w="3600" w:type="dxa"/>
            <w:tcBorders>
              <w:top w:val="single" w:sz="4" w:space="0" w:color="auto"/>
              <w:left w:val="single" w:sz="4" w:space="0" w:color="auto"/>
              <w:bottom w:val="single" w:sz="4" w:space="0" w:color="auto"/>
              <w:right w:val="single" w:sz="4" w:space="0" w:color="auto"/>
            </w:tcBorders>
            <w:hideMark/>
          </w:tcPr>
          <w:p w14:paraId="08E712D6" w14:textId="77777777" w:rsidR="00FE14CE" w:rsidRDefault="00FE14CE" w:rsidP="00FE14CE">
            <w:pPr>
              <w:rPr>
                <w:rFonts w:ascii="Aptos Narrow" w:hAnsi="Aptos Narrow"/>
                <w:color w:val="000000"/>
              </w:rPr>
            </w:pPr>
            <w:r>
              <w:rPr>
                <w:rFonts w:ascii="Aptos Narrow" w:hAnsi="Aptos Narrow"/>
                <w:color w:val="000000"/>
              </w:rPr>
              <w:t>Préinscriptions ouvertes</w:t>
            </w:r>
            <w:r>
              <w:rPr>
                <w:rFonts w:ascii="Aptos Narrow" w:hAnsi="Aptos Narrow"/>
                <w:b/>
                <w:bCs/>
                <w:color w:val="000000"/>
              </w:rPr>
              <w:t xml:space="preserve"> à tous</w:t>
            </w:r>
            <w:r>
              <w:rPr>
                <w:rFonts w:ascii="Aptos Narrow" w:hAnsi="Aptos Narrow"/>
                <w:color w:val="000000"/>
              </w:rPr>
              <w:t xml:space="preserve"> à partir du</w:t>
            </w:r>
          </w:p>
        </w:tc>
        <w:tc>
          <w:tcPr>
            <w:tcW w:w="2800" w:type="dxa"/>
            <w:tcBorders>
              <w:top w:val="nil"/>
              <w:left w:val="nil"/>
              <w:bottom w:val="single" w:sz="4" w:space="0" w:color="auto"/>
              <w:right w:val="single" w:sz="4" w:space="0" w:color="auto"/>
            </w:tcBorders>
            <w:noWrap/>
            <w:vAlign w:val="center"/>
            <w:hideMark/>
          </w:tcPr>
          <w:p w14:paraId="23CA40AF" w14:textId="77777777" w:rsidR="00FE14CE" w:rsidRDefault="00FE14CE" w:rsidP="00FE14CE">
            <w:pPr>
              <w:jc w:val="center"/>
              <w:rPr>
                <w:rFonts w:ascii="Aptos Narrow" w:hAnsi="Aptos Narrow"/>
                <w:color w:val="000000"/>
              </w:rPr>
            </w:pPr>
            <w:r>
              <w:rPr>
                <w:rFonts w:ascii="Aptos Narrow" w:hAnsi="Aptos Narrow"/>
                <w:color w:val="000000"/>
              </w:rPr>
              <w:t>Lundi 01 septembre 2025</w:t>
            </w:r>
          </w:p>
        </w:tc>
      </w:tr>
      <w:tr w:rsidR="00FE14CE" w14:paraId="7B7B4DFA" w14:textId="77777777" w:rsidTr="00FE14CE">
        <w:trPr>
          <w:trHeight w:val="405"/>
        </w:trPr>
        <w:tc>
          <w:tcPr>
            <w:tcW w:w="3600" w:type="dxa"/>
            <w:tcBorders>
              <w:top w:val="single" w:sz="4" w:space="0" w:color="auto"/>
              <w:left w:val="single" w:sz="4" w:space="0" w:color="auto"/>
              <w:bottom w:val="single" w:sz="4" w:space="0" w:color="auto"/>
              <w:right w:val="single" w:sz="4" w:space="0" w:color="auto"/>
            </w:tcBorders>
            <w:hideMark/>
          </w:tcPr>
          <w:p w14:paraId="6D94D90D" w14:textId="77777777" w:rsidR="00FE14CE" w:rsidRDefault="00FE14CE" w:rsidP="00FE14CE">
            <w:pPr>
              <w:rPr>
                <w:rFonts w:ascii="Aptos Narrow" w:hAnsi="Aptos Narrow"/>
                <w:color w:val="000000"/>
              </w:rPr>
            </w:pPr>
            <w:r>
              <w:rPr>
                <w:rFonts w:ascii="Aptos Narrow" w:hAnsi="Aptos Narrow"/>
                <w:color w:val="000000"/>
              </w:rPr>
              <w:t xml:space="preserve">Fin des préinscriptions </w:t>
            </w:r>
            <w:r>
              <w:rPr>
                <w:rFonts w:ascii="Aptos Narrow" w:hAnsi="Aptos Narrow"/>
                <w:b/>
                <w:bCs/>
                <w:color w:val="000000"/>
              </w:rPr>
              <w:t>pour tous</w:t>
            </w:r>
            <w:r>
              <w:rPr>
                <w:rFonts w:ascii="Aptos Narrow" w:hAnsi="Aptos Narrow"/>
                <w:color w:val="000000"/>
              </w:rPr>
              <w:t xml:space="preserve"> le</w:t>
            </w:r>
          </w:p>
        </w:tc>
        <w:tc>
          <w:tcPr>
            <w:tcW w:w="2800" w:type="dxa"/>
            <w:tcBorders>
              <w:top w:val="nil"/>
              <w:left w:val="nil"/>
              <w:bottom w:val="single" w:sz="4" w:space="0" w:color="auto"/>
              <w:right w:val="single" w:sz="4" w:space="0" w:color="auto"/>
            </w:tcBorders>
            <w:noWrap/>
            <w:vAlign w:val="center"/>
            <w:hideMark/>
          </w:tcPr>
          <w:p w14:paraId="0257C05C" w14:textId="77777777" w:rsidR="00FE14CE" w:rsidRDefault="00FE14CE" w:rsidP="00FE14CE">
            <w:pPr>
              <w:jc w:val="center"/>
              <w:rPr>
                <w:rFonts w:ascii="Aptos Narrow" w:hAnsi="Aptos Narrow"/>
                <w:color w:val="000000"/>
              </w:rPr>
            </w:pPr>
            <w:r>
              <w:rPr>
                <w:rFonts w:ascii="Aptos Narrow" w:hAnsi="Aptos Narrow"/>
                <w:color w:val="000000"/>
              </w:rPr>
              <w:t>Dimanche 28 décembre 2025</w:t>
            </w:r>
          </w:p>
        </w:tc>
      </w:tr>
      <w:tr w:rsidR="00FE14CE" w14:paraId="7427E27D" w14:textId="77777777" w:rsidTr="00FE14CE">
        <w:trPr>
          <w:trHeight w:val="675"/>
        </w:trPr>
        <w:tc>
          <w:tcPr>
            <w:tcW w:w="3600" w:type="dxa"/>
            <w:tcBorders>
              <w:top w:val="single" w:sz="4" w:space="0" w:color="auto"/>
              <w:left w:val="single" w:sz="4" w:space="0" w:color="auto"/>
              <w:bottom w:val="single" w:sz="4" w:space="0" w:color="auto"/>
              <w:right w:val="single" w:sz="4" w:space="0" w:color="auto"/>
            </w:tcBorders>
            <w:hideMark/>
          </w:tcPr>
          <w:p w14:paraId="446B77BE" w14:textId="77777777" w:rsidR="00FE14CE" w:rsidRDefault="00FE14CE" w:rsidP="00FE14CE">
            <w:pPr>
              <w:rPr>
                <w:rFonts w:ascii="Aptos Narrow" w:hAnsi="Aptos Narrow"/>
                <w:color w:val="000000"/>
              </w:rPr>
            </w:pPr>
            <w:r>
              <w:rPr>
                <w:rFonts w:ascii="Aptos Narrow" w:hAnsi="Aptos Narrow"/>
                <w:color w:val="000000"/>
              </w:rPr>
              <w:t>Notification et début des inscriptions des enfants sur la liste principale</w:t>
            </w:r>
          </w:p>
        </w:tc>
        <w:tc>
          <w:tcPr>
            <w:tcW w:w="2800" w:type="dxa"/>
            <w:tcBorders>
              <w:top w:val="nil"/>
              <w:left w:val="nil"/>
              <w:bottom w:val="single" w:sz="4" w:space="0" w:color="auto"/>
              <w:right w:val="single" w:sz="4" w:space="0" w:color="auto"/>
            </w:tcBorders>
            <w:noWrap/>
            <w:vAlign w:val="center"/>
            <w:hideMark/>
          </w:tcPr>
          <w:p w14:paraId="69DD919B" w14:textId="77777777" w:rsidR="00FE14CE" w:rsidRDefault="00FE14CE" w:rsidP="00FE14CE">
            <w:pPr>
              <w:jc w:val="center"/>
              <w:rPr>
                <w:rFonts w:ascii="Aptos Narrow" w:hAnsi="Aptos Narrow"/>
                <w:color w:val="000000"/>
              </w:rPr>
            </w:pPr>
            <w:r>
              <w:rPr>
                <w:rFonts w:ascii="Aptos Narrow" w:hAnsi="Aptos Narrow"/>
                <w:color w:val="000000"/>
              </w:rPr>
              <w:t>Lundi 05 janvier 2026</w:t>
            </w:r>
          </w:p>
        </w:tc>
      </w:tr>
      <w:tr w:rsidR="00FE14CE" w14:paraId="5FD5FB71" w14:textId="77777777" w:rsidTr="00FE14CE">
        <w:trPr>
          <w:trHeight w:val="645"/>
        </w:trPr>
        <w:tc>
          <w:tcPr>
            <w:tcW w:w="3600" w:type="dxa"/>
            <w:tcBorders>
              <w:top w:val="single" w:sz="4" w:space="0" w:color="auto"/>
              <w:left w:val="single" w:sz="4" w:space="0" w:color="auto"/>
              <w:bottom w:val="single" w:sz="4" w:space="0" w:color="auto"/>
              <w:right w:val="single" w:sz="4" w:space="0" w:color="auto"/>
            </w:tcBorders>
            <w:hideMark/>
          </w:tcPr>
          <w:p w14:paraId="3928C6ED" w14:textId="77777777" w:rsidR="00FE14CE" w:rsidRDefault="00FE14CE" w:rsidP="00FE14CE">
            <w:pPr>
              <w:rPr>
                <w:rFonts w:ascii="Aptos Narrow" w:hAnsi="Aptos Narrow"/>
                <w:color w:val="000000"/>
              </w:rPr>
            </w:pPr>
            <w:r>
              <w:rPr>
                <w:rFonts w:ascii="Aptos Narrow" w:hAnsi="Aptos Narrow"/>
                <w:color w:val="000000"/>
              </w:rPr>
              <w:t xml:space="preserve">Clôture des inscriptions des enfants sur liste principale </w:t>
            </w:r>
          </w:p>
        </w:tc>
        <w:tc>
          <w:tcPr>
            <w:tcW w:w="2800" w:type="dxa"/>
            <w:tcBorders>
              <w:top w:val="nil"/>
              <w:left w:val="nil"/>
              <w:bottom w:val="single" w:sz="4" w:space="0" w:color="auto"/>
              <w:right w:val="single" w:sz="4" w:space="0" w:color="auto"/>
            </w:tcBorders>
            <w:noWrap/>
            <w:vAlign w:val="center"/>
            <w:hideMark/>
          </w:tcPr>
          <w:p w14:paraId="6C645321" w14:textId="77777777" w:rsidR="00FE14CE" w:rsidRDefault="00FE14CE" w:rsidP="00FE14CE">
            <w:pPr>
              <w:jc w:val="center"/>
              <w:rPr>
                <w:rFonts w:ascii="Aptos Narrow" w:hAnsi="Aptos Narrow"/>
                <w:color w:val="000000"/>
              </w:rPr>
            </w:pPr>
            <w:r>
              <w:rPr>
                <w:rFonts w:ascii="Aptos Narrow" w:hAnsi="Aptos Narrow"/>
                <w:color w:val="000000"/>
              </w:rPr>
              <w:t>Dimanche 11 janvier 2026</w:t>
            </w:r>
          </w:p>
        </w:tc>
      </w:tr>
      <w:tr w:rsidR="00FE14CE" w14:paraId="47A174D7" w14:textId="77777777" w:rsidTr="00FE14CE">
        <w:trPr>
          <w:trHeight w:val="615"/>
        </w:trPr>
        <w:tc>
          <w:tcPr>
            <w:tcW w:w="3600" w:type="dxa"/>
            <w:tcBorders>
              <w:top w:val="single" w:sz="4" w:space="0" w:color="auto"/>
              <w:left w:val="single" w:sz="4" w:space="0" w:color="auto"/>
              <w:bottom w:val="single" w:sz="4" w:space="0" w:color="auto"/>
              <w:right w:val="single" w:sz="4" w:space="0" w:color="auto"/>
            </w:tcBorders>
            <w:hideMark/>
          </w:tcPr>
          <w:p w14:paraId="2F1C11F7" w14:textId="77777777" w:rsidR="00FE14CE" w:rsidRDefault="00FE14CE" w:rsidP="00FE14CE">
            <w:pPr>
              <w:rPr>
                <w:rFonts w:ascii="Aptos Narrow" w:hAnsi="Aptos Narrow"/>
                <w:color w:val="000000"/>
              </w:rPr>
            </w:pPr>
            <w:r>
              <w:rPr>
                <w:rFonts w:ascii="Aptos Narrow" w:hAnsi="Aptos Narrow"/>
                <w:color w:val="000000"/>
              </w:rPr>
              <w:t>Notification et début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62EA0A7E" w14:textId="77777777" w:rsidR="00FE14CE" w:rsidRDefault="00FE14CE" w:rsidP="00FE14CE">
            <w:pPr>
              <w:jc w:val="center"/>
              <w:rPr>
                <w:rFonts w:ascii="Aptos Narrow" w:hAnsi="Aptos Narrow"/>
                <w:color w:val="000000"/>
              </w:rPr>
            </w:pPr>
            <w:r>
              <w:rPr>
                <w:rFonts w:ascii="Aptos Narrow" w:hAnsi="Aptos Narrow"/>
                <w:color w:val="000000"/>
              </w:rPr>
              <w:t>Lundi 12 janvier 2026</w:t>
            </w:r>
          </w:p>
        </w:tc>
      </w:tr>
      <w:tr w:rsidR="00FE14CE" w14:paraId="5046D686" w14:textId="77777777" w:rsidTr="00FE14CE">
        <w:trPr>
          <w:trHeight w:val="630"/>
        </w:trPr>
        <w:tc>
          <w:tcPr>
            <w:tcW w:w="3600" w:type="dxa"/>
            <w:tcBorders>
              <w:top w:val="single" w:sz="4" w:space="0" w:color="auto"/>
              <w:left w:val="single" w:sz="4" w:space="0" w:color="auto"/>
              <w:bottom w:val="single" w:sz="4" w:space="0" w:color="auto"/>
              <w:right w:val="single" w:sz="4" w:space="0" w:color="auto"/>
            </w:tcBorders>
            <w:hideMark/>
          </w:tcPr>
          <w:p w14:paraId="180C399E" w14:textId="77777777" w:rsidR="00FE14CE" w:rsidRDefault="00FE14CE" w:rsidP="00FE14CE">
            <w:pPr>
              <w:rPr>
                <w:rFonts w:ascii="Aptos Narrow" w:hAnsi="Aptos Narrow"/>
                <w:color w:val="000000"/>
              </w:rPr>
            </w:pPr>
            <w:r>
              <w:rPr>
                <w:rFonts w:ascii="Aptos Narrow" w:hAnsi="Aptos Narrow"/>
                <w:color w:val="000000"/>
              </w:rPr>
              <w:t>Fin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280B3040" w14:textId="77777777" w:rsidR="00FE14CE" w:rsidRDefault="00FE14CE" w:rsidP="00FE14CE">
            <w:pPr>
              <w:jc w:val="center"/>
              <w:rPr>
                <w:rFonts w:ascii="Aptos Narrow" w:hAnsi="Aptos Narrow"/>
                <w:color w:val="000000"/>
              </w:rPr>
            </w:pPr>
            <w:r>
              <w:rPr>
                <w:rFonts w:ascii="Aptos Narrow" w:hAnsi="Aptos Narrow"/>
                <w:color w:val="000000"/>
              </w:rPr>
              <w:t>Lundi 19 janvier 2026</w:t>
            </w:r>
          </w:p>
        </w:tc>
      </w:tr>
      <w:tr w:rsidR="00FE14CE" w14:paraId="10566C76" w14:textId="77777777" w:rsidTr="00FE14CE">
        <w:trPr>
          <w:trHeight w:val="300"/>
        </w:trPr>
        <w:tc>
          <w:tcPr>
            <w:tcW w:w="3600" w:type="dxa"/>
            <w:tcBorders>
              <w:top w:val="single" w:sz="4" w:space="0" w:color="auto"/>
              <w:left w:val="single" w:sz="4" w:space="0" w:color="auto"/>
              <w:bottom w:val="single" w:sz="4" w:space="0" w:color="auto"/>
              <w:right w:val="single" w:sz="4" w:space="0" w:color="auto"/>
            </w:tcBorders>
            <w:hideMark/>
          </w:tcPr>
          <w:p w14:paraId="48A0B343" w14:textId="77777777" w:rsidR="00FE14CE" w:rsidRDefault="00FE14CE" w:rsidP="00FE14CE">
            <w:pPr>
              <w:rPr>
                <w:rFonts w:ascii="Aptos Narrow" w:hAnsi="Aptos Narrow"/>
                <w:b/>
                <w:bCs/>
                <w:color w:val="000000"/>
              </w:rPr>
            </w:pPr>
            <w:r>
              <w:rPr>
                <w:rFonts w:ascii="Aptos Narrow" w:hAnsi="Aptos Narrow"/>
                <w:b/>
                <w:bCs/>
                <w:color w:val="000000"/>
              </w:rPr>
              <w:t>Fin des désistements pour tous</w:t>
            </w:r>
          </w:p>
        </w:tc>
        <w:tc>
          <w:tcPr>
            <w:tcW w:w="2800" w:type="dxa"/>
            <w:tcBorders>
              <w:top w:val="nil"/>
              <w:left w:val="nil"/>
              <w:bottom w:val="single" w:sz="4" w:space="0" w:color="auto"/>
              <w:right w:val="single" w:sz="4" w:space="0" w:color="auto"/>
            </w:tcBorders>
            <w:noWrap/>
            <w:vAlign w:val="center"/>
            <w:hideMark/>
          </w:tcPr>
          <w:p w14:paraId="5809F059" w14:textId="77777777" w:rsidR="00FE14CE" w:rsidRDefault="00FE14CE" w:rsidP="00FE14CE">
            <w:pPr>
              <w:jc w:val="center"/>
              <w:rPr>
                <w:rFonts w:ascii="Aptos Narrow" w:hAnsi="Aptos Narrow"/>
                <w:b/>
                <w:bCs/>
                <w:color w:val="000000"/>
              </w:rPr>
            </w:pPr>
            <w:r>
              <w:rPr>
                <w:rFonts w:ascii="Aptos Narrow" w:hAnsi="Aptos Narrow"/>
                <w:b/>
                <w:bCs/>
                <w:color w:val="000000"/>
              </w:rPr>
              <w:t>Lundi 19 janvier 2026</w:t>
            </w:r>
          </w:p>
        </w:tc>
      </w:tr>
    </w:tbl>
    <w:p w14:paraId="271258EA" w14:textId="77777777" w:rsidR="00947314" w:rsidRDefault="00947314" w:rsidP="00947314">
      <w:pPr>
        <w:contextualSpacing/>
      </w:pPr>
    </w:p>
    <w:p w14:paraId="05E9D703" w14:textId="77777777" w:rsidR="00947314" w:rsidRDefault="00947314" w:rsidP="00947314">
      <w:pPr>
        <w:contextualSpacing/>
      </w:pPr>
    </w:p>
    <w:p w14:paraId="76EA44EF" w14:textId="77777777" w:rsidR="00947314" w:rsidRDefault="00947314" w:rsidP="00947314">
      <w:pPr>
        <w:contextualSpacing/>
      </w:pPr>
    </w:p>
    <w:p w14:paraId="14638388" w14:textId="77777777" w:rsidR="00947314" w:rsidRDefault="00947314" w:rsidP="00947314">
      <w:pPr>
        <w:contextualSpacing/>
      </w:pPr>
    </w:p>
    <w:p w14:paraId="48B9B1E0" w14:textId="77777777" w:rsidR="00947314" w:rsidRDefault="00947314" w:rsidP="00947314">
      <w:pPr>
        <w:contextualSpacing/>
      </w:pPr>
    </w:p>
    <w:p w14:paraId="16E9C46E" w14:textId="77777777" w:rsidR="00947314" w:rsidRDefault="00947314" w:rsidP="00947314">
      <w:pPr>
        <w:contextualSpacing/>
      </w:pPr>
    </w:p>
    <w:p w14:paraId="21217293" w14:textId="77777777" w:rsidR="00947314" w:rsidRDefault="00947314" w:rsidP="00947314">
      <w:pPr>
        <w:contextualSpacing/>
      </w:pPr>
    </w:p>
    <w:p w14:paraId="1B35373D" w14:textId="77777777" w:rsidR="00947314" w:rsidRDefault="00947314" w:rsidP="00947314">
      <w:pPr>
        <w:contextualSpacing/>
      </w:pPr>
    </w:p>
    <w:p w14:paraId="6394DDB9" w14:textId="77777777" w:rsidR="00947314" w:rsidRDefault="00947314" w:rsidP="00947314">
      <w:pPr>
        <w:contextualSpacing/>
      </w:pPr>
    </w:p>
    <w:p w14:paraId="610AF5BF" w14:textId="77777777" w:rsidR="00947314" w:rsidRDefault="00947314" w:rsidP="00947314">
      <w:pPr>
        <w:contextualSpacing/>
      </w:pPr>
    </w:p>
    <w:p w14:paraId="7C827DAB" w14:textId="77777777" w:rsidR="00947314" w:rsidRDefault="00947314" w:rsidP="00947314">
      <w:pPr>
        <w:contextualSpacing/>
      </w:pPr>
    </w:p>
    <w:p w14:paraId="351C0ECB" w14:textId="77777777" w:rsidR="00947314" w:rsidRDefault="00947314" w:rsidP="00947314">
      <w:pPr>
        <w:contextualSpacing/>
      </w:pPr>
    </w:p>
    <w:p w14:paraId="10705D63" w14:textId="77777777" w:rsidR="00947314" w:rsidRDefault="00947314" w:rsidP="00947314">
      <w:pPr>
        <w:contextualSpacing/>
      </w:pPr>
    </w:p>
    <w:p w14:paraId="41BB580F" w14:textId="77777777" w:rsidR="00947314" w:rsidRDefault="00947314" w:rsidP="00947314">
      <w:pPr>
        <w:contextualSpacing/>
      </w:pPr>
    </w:p>
    <w:p w14:paraId="4B2E2106" w14:textId="77777777" w:rsidR="00947314" w:rsidRDefault="00947314" w:rsidP="00947314">
      <w:pPr>
        <w:contextualSpacing/>
      </w:pPr>
    </w:p>
    <w:p w14:paraId="43B5BA65" w14:textId="77777777" w:rsidR="00947314" w:rsidRDefault="00947314" w:rsidP="00947314">
      <w:pPr>
        <w:contextualSpacing/>
      </w:pPr>
    </w:p>
    <w:p w14:paraId="2DBC9F04" w14:textId="77777777" w:rsidR="00947314" w:rsidRDefault="00947314" w:rsidP="00947314">
      <w:pPr>
        <w:contextualSpacing/>
      </w:pPr>
    </w:p>
    <w:p w14:paraId="382D2CA1" w14:textId="77777777" w:rsidR="00947314" w:rsidRDefault="00947314" w:rsidP="00947314">
      <w:pPr>
        <w:contextualSpacing/>
      </w:pPr>
    </w:p>
    <w:p w14:paraId="3815DD9A" w14:textId="77777777" w:rsidR="00947314" w:rsidRDefault="00947314" w:rsidP="00947314">
      <w:pPr>
        <w:contextualSpacing/>
      </w:pPr>
    </w:p>
    <w:p w14:paraId="39E330DE" w14:textId="77777777" w:rsidR="00947314" w:rsidRDefault="00947314" w:rsidP="00947314">
      <w:pPr>
        <w:contextualSpacing/>
      </w:pPr>
    </w:p>
    <w:p w14:paraId="5BD678E8" w14:textId="77777777" w:rsidR="00947314" w:rsidRDefault="00947314" w:rsidP="00947314">
      <w:pPr>
        <w:contextualSpacing/>
      </w:pPr>
    </w:p>
    <w:p w14:paraId="4DE94854" w14:textId="77777777" w:rsidR="00947314" w:rsidRDefault="00947314" w:rsidP="00947314">
      <w:pPr>
        <w:contextualSpacing/>
      </w:pPr>
    </w:p>
    <w:p w14:paraId="09889583" w14:textId="77777777" w:rsidR="00947314" w:rsidRDefault="00947314" w:rsidP="00947314">
      <w:pPr>
        <w:contextualSpacing/>
      </w:pPr>
    </w:p>
    <w:tbl>
      <w:tblPr>
        <w:tblpPr w:leftFromText="141" w:rightFromText="141" w:vertAnchor="page" w:horzAnchor="page" w:tblpX="3361" w:tblpY="7891"/>
        <w:tblW w:w="6400" w:type="dxa"/>
        <w:tblCellMar>
          <w:left w:w="70" w:type="dxa"/>
          <w:right w:w="70" w:type="dxa"/>
        </w:tblCellMar>
        <w:tblLook w:val="04A0" w:firstRow="1" w:lastRow="0" w:firstColumn="1" w:lastColumn="0" w:noHBand="0" w:noVBand="1"/>
      </w:tblPr>
      <w:tblGrid>
        <w:gridCol w:w="3600"/>
        <w:gridCol w:w="2800"/>
      </w:tblGrid>
      <w:tr w:rsidR="00947314" w14:paraId="232555F9" w14:textId="77777777" w:rsidTr="00D129BD">
        <w:trPr>
          <w:trHeight w:val="945"/>
        </w:trPr>
        <w:tc>
          <w:tcPr>
            <w:tcW w:w="6400"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57DC71A5" w14:textId="77777777" w:rsidR="00947314" w:rsidRDefault="00947314" w:rsidP="00D129BD">
            <w:pPr>
              <w:jc w:val="center"/>
              <w:rPr>
                <w:rFonts w:ascii="Aptos Narrow" w:hAnsi="Aptos Narrow"/>
                <w:b/>
                <w:bCs/>
                <w:color w:val="000000"/>
              </w:rPr>
            </w:pPr>
            <w:r>
              <w:rPr>
                <w:rFonts w:ascii="Aptos Narrow" w:hAnsi="Aptos Narrow"/>
                <w:b/>
                <w:bCs/>
                <w:color w:val="000000"/>
              </w:rPr>
              <w:lastRenderedPageBreak/>
              <w:t>Vacances de Printemps</w:t>
            </w:r>
            <w:r>
              <w:rPr>
                <w:rFonts w:ascii="Aptos Narrow" w:hAnsi="Aptos Narrow"/>
                <w:color w:val="000000"/>
              </w:rPr>
              <w:t xml:space="preserve"> </w:t>
            </w:r>
            <w:r>
              <w:rPr>
                <w:rFonts w:ascii="Aptos Narrow" w:hAnsi="Aptos Narrow"/>
                <w:color w:val="000000"/>
              </w:rPr>
              <w:br/>
              <w:t xml:space="preserve">ouverture du centre de loisirs du </w:t>
            </w:r>
            <w:r>
              <w:rPr>
                <w:rFonts w:ascii="Aptos Narrow" w:hAnsi="Aptos Narrow"/>
                <w:b/>
                <w:bCs/>
                <w:color w:val="000000"/>
              </w:rPr>
              <w:t>mardi 07</w:t>
            </w:r>
            <w:r w:rsidRPr="00157B47">
              <w:rPr>
                <w:rFonts w:ascii="Aptos Narrow" w:hAnsi="Aptos Narrow"/>
                <w:b/>
                <w:bCs/>
                <w:color w:val="C00000"/>
              </w:rPr>
              <w:t xml:space="preserve"> </w:t>
            </w:r>
            <w:r>
              <w:rPr>
                <w:rFonts w:ascii="Aptos Narrow" w:hAnsi="Aptos Narrow"/>
                <w:b/>
                <w:bCs/>
                <w:color w:val="000000"/>
              </w:rPr>
              <w:t xml:space="preserve">avril 2026 au </w:t>
            </w:r>
            <w:r>
              <w:rPr>
                <w:rFonts w:ascii="Aptos Narrow" w:hAnsi="Aptos Narrow"/>
                <w:b/>
                <w:bCs/>
                <w:color w:val="000000"/>
              </w:rPr>
              <w:br/>
              <w:t>vendredi 17 avril 2026</w:t>
            </w:r>
          </w:p>
          <w:p w14:paraId="3F00A37A" w14:textId="77777777" w:rsidR="00947314" w:rsidRDefault="00947314" w:rsidP="00D129BD">
            <w:pPr>
              <w:jc w:val="center"/>
              <w:rPr>
                <w:rFonts w:ascii="Aptos Narrow" w:hAnsi="Aptos Narrow"/>
                <w:b/>
                <w:bCs/>
                <w:color w:val="C00000"/>
              </w:rPr>
            </w:pPr>
            <w:r w:rsidRPr="00157B47">
              <w:rPr>
                <w:rFonts w:ascii="Aptos Narrow" w:hAnsi="Aptos Narrow"/>
                <w:b/>
                <w:bCs/>
                <w:color w:val="C00000"/>
              </w:rPr>
              <w:t xml:space="preserve">Le centre de loisirs est </w:t>
            </w:r>
            <w:r>
              <w:rPr>
                <w:rFonts w:ascii="Aptos Narrow" w:hAnsi="Aptos Narrow"/>
                <w:b/>
                <w:bCs/>
                <w:color w:val="C00000"/>
              </w:rPr>
              <w:t xml:space="preserve">fermé </w:t>
            </w:r>
            <w:r w:rsidRPr="00157B47">
              <w:rPr>
                <w:rFonts w:ascii="Aptos Narrow" w:hAnsi="Aptos Narrow"/>
                <w:b/>
                <w:bCs/>
                <w:color w:val="C00000"/>
              </w:rPr>
              <w:t xml:space="preserve">le lundi de Pâques </w:t>
            </w:r>
            <w:r>
              <w:rPr>
                <w:rFonts w:ascii="Aptos Narrow" w:hAnsi="Aptos Narrow"/>
                <w:b/>
                <w:bCs/>
                <w:color w:val="C00000"/>
              </w:rPr>
              <w:t>06</w:t>
            </w:r>
            <w:r w:rsidRPr="00157B47">
              <w:rPr>
                <w:rFonts w:ascii="Aptos Narrow" w:hAnsi="Aptos Narrow"/>
                <w:b/>
                <w:bCs/>
                <w:color w:val="C00000"/>
              </w:rPr>
              <w:t xml:space="preserve"> avril 202</w:t>
            </w:r>
            <w:r>
              <w:rPr>
                <w:rFonts w:ascii="Aptos Narrow" w:hAnsi="Aptos Narrow"/>
                <w:b/>
                <w:bCs/>
                <w:color w:val="C00000"/>
              </w:rPr>
              <w:t>6</w:t>
            </w:r>
          </w:p>
          <w:p w14:paraId="168C65AD" w14:textId="77777777" w:rsidR="00947314" w:rsidRDefault="00947314" w:rsidP="00D129BD">
            <w:pPr>
              <w:rPr>
                <w:rFonts w:ascii="Aptos Narrow" w:hAnsi="Aptos Narrow"/>
                <w:color w:val="000000"/>
              </w:rPr>
            </w:pPr>
          </w:p>
        </w:tc>
      </w:tr>
      <w:tr w:rsidR="00947314" w14:paraId="655516CA" w14:textId="77777777" w:rsidTr="00D129BD">
        <w:trPr>
          <w:trHeight w:val="660"/>
        </w:trPr>
        <w:tc>
          <w:tcPr>
            <w:tcW w:w="3600" w:type="dxa"/>
            <w:tcBorders>
              <w:top w:val="single" w:sz="4" w:space="0" w:color="auto"/>
              <w:left w:val="single" w:sz="4" w:space="0" w:color="auto"/>
              <w:bottom w:val="single" w:sz="4" w:space="0" w:color="auto"/>
              <w:right w:val="single" w:sz="4" w:space="0" w:color="000000"/>
            </w:tcBorders>
            <w:hideMark/>
          </w:tcPr>
          <w:p w14:paraId="6A5FE6CE" w14:textId="77777777" w:rsidR="00947314" w:rsidRDefault="00947314" w:rsidP="00D129BD">
            <w:pPr>
              <w:rPr>
                <w:rFonts w:ascii="Aptos Narrow" w:hAnsi="Aptos Narrow"/>
                <w:color w:val="000000"/>
              </w:rPr>
            </w:pPr>
            <w:r>
              <w:rPr>
                <w:rFonts w:ascii="Aptos Narrow" w:hAnsi="Aptos Narrow"/>
                <w:color w:val="000000"/>
              </w:rPr>
              <w:t>Préinscriptions ouvertes</w:t>
            </w:r>
            <w:r>
              <w:rPr>
                <w:rFonts w:ascii="Aptos Narrow" w:hAnsi="Aptos Narrow"/>
                <w:b/>
                <w:bCs/>
                <w:color w:val="000000"/>
              </w:rPr>
              <w:t xml:space="preserve"> à tous</w:t>
            </w:r>
            <w:r>
              <w:rPr>
                <w:rFonts w:ascii="Aptos Narrow" w:hAnsi="Aptos Narrow"/>
                <w:color w:val="000000"/>
              </w:rPr>
              <w:t xml:space="preserve"> à partir du</w:t>
            </w:r>
          </w:p>
        </w:tc>
        <w:tc>
          <w:tcPr>
            <w:tcW w:w="2800" w:type="dxa"/>
            <w:tcBorders>
              <w:top w:val="nil"/>
              <w:left w:val="nil"/>
              <w:bottom w:val="single" w:sz="4" w:space="0" w:color="auto"/>
              <w:right w:val="single" w:sz="4" w:space="0" w:color="auto"/>
            </w:tcBorders>
            <w:noWrap/>
            <w:vAlign w:val="center"/>
            <w:hideMark/>
          </w:tcPr>
          <w:p w14:paraId="7C265342" w14:textId="77777777" w:rsidR="00947314" w:rsidRDefault="00947314" w:rsidP="00D129BD">
            <w:pPr>
              <w:jc w:val="center"/>
              <w:rPr>
                <w:rFonts w:ascii="Aptos Narrow" w:hAnsi="Aptos Narrow"/>
                <w:color w:val="000000"/>
              </w:rPr>
            </w:pPr>
            <w:r>
              <w:rPr>
                <w:rFonts w:ascii="Aptos Narrow" w:hAnsi="Aptos Narrow"/>
                <w:color w:val="000000"/>
              </w:rPr>
              <w:t>Lundi 01 septembre 2025</w:t>
            </w:r>
          </w:p>
        </w:tc>
      </w:tr>
      <w:tr w:rsidR="00947314" w14:paraId="7C3DC6B5" w14:textId="77777777" w:rsidTr="00D129BD">
        <w:trPr>
          <w:trHeight w:val="405"/>
        </w:trPr>
        <w:tc>
          <w:tcPr>
            <w:tcW w:w="3600" w:type="dxa"/>
            <w:tcBorders>
              <w:top w:val="single" w:sz="4" w:space="0" w:color="auto"/>
              <w:left w:val="single" w:sz="4" w:space="0" w:color="auto"/>
              <w:bottom w:val="single" w:sz="4" w:space="0" w:color="auto"/>
              <w:right w:val="single" w:sz="4" w:space="0" w:color="000000"/>
            </w:tcBorders>
            <w:hideMark/>
          </w:tcPr>
          <w:p w14:paraId="0C58417E" w14:textId="77777777" w:rsidR="00947314" w:rsidRDefault="00947314" w:rsidP="00D129BD">
            <w:pPr>
              <w:rPr>
                <w:rFonts w:ascii="Aptos Narrow" w:hAnsi="Aptos Narrow"/>
                <w:color w:val="000000"/>
              </w:rPr>
            </w:pPr>
            <w:r>
              <w:rPr>
                <w:rFonts w:ascii="Aptos Narrow" w:hAnsi="Aptos Narrow"/>
                <w:color w:val="000000"/>
              </w:rPr>
              <w:t xml:space="preserve">Fin des préinscriptions </w:t>
            </w:r>
            <w:r>
              <w:rPr>
                <w:rFonts w:ascii="Aptos Narrow" w:hAnsi="Aptos Narrow"/>
                <w:b/>
                <w:bCs/>
                <w:color w:val="000000"/>
              </w:rPr>
              <w:t>pour tous</w:t>
            </w:r>
            <w:r>
              <w:rPr>
                <w:rFonts w:ascii="Aptos Narrow" w:hAnsi="Aptos Narrow"/>
                <w:color w:val="000000"/>
              </w:rPr>
              <w:t xml:space="preserve"> le</w:t>
            </w:r>
          </w:p>
        </w:tc>
        <w:tc>
          <w:tcPr>
            <w:tcW w:w="2800" w:type="dxa"/>
            <w:tcBorders>
              <w:top w:val="nil"/>
              <w:left w:val="nil"/>
              <w:bottom w:val="single" w:sz="4" w:space="0" w:color="auto"/>
              <w:right w:val="single" w:sz="4" w:space="0" w:color="auto"/>
            </w:tcBorders>
            <w:noWrap/>
            <w:vAlign w:val="center"/>
            <w:hideMark/>
          </w:tcPr>
          <w:p w14:paraId="30D526C9" w14:textId="77777777" w:rsidR="00947314" w:rsidRDefault="00947314" w:rsidP="00D129BD">
            <w:pPr>
              <w:jc w:val="center"/>
              <w:rPr>
                <w:rFonts w:ascii="Aptos Narrow" w:hAnsi="Aptos Narrow"/>
                <w:color w:val="000000"/>
              </w:rPr>
            </w:pPr>
            <w:r>
              <w:rPr>
                <w:rFonts w:ascii="Aptos Narrow" w:hAnsi="Aptos Narrow"/>
                <w:color w:val="000000"/>
              </w:rPr>
              <w:t>Dimanche 14 février 2026</w:t>
            </w:r>
          </w:p>
        </w:tc>
      </w:tr>
      <w:tr w:rsidR="00947314" w14:paraId="37795D7E" w14:textId="77777777" w:rsidTr="00D129BD">
        <w:trPr>
          <w:trHeight w:val="750"/>
        </w:trPr>
        <w:tc>
          <w:tcPr>
            <w:tcW w:w="3600" w:type="dxa"/>
            <w:tcBorders>
              <w:top w:val="single" w:sz="4" w:space="0" w:color="auto"/>
              <w:left w:val="single" w:sz="4" w:space="0" w:color="auto"/>
              <w:bottom w:val="single" w:sz="4" w:space="0" w:color="auto"/>
              <w:right w:val="single" w:sz="4" w:space="0" w:color="000000"/>
            </w:tcBorders>
            <w:hideMark/>
          </w:tcPr>
          <w:p w14:paraId="68FCF7DA" w14:textId="77777777" w:rsidR="00947314" w:rsidRDefault="00947314" w:rsidP="00D129BD">
            <w:pPr>
              <w:rPr>
                <w:rFonts w:ascii="Aptos Narrow" w:hAnsi="Aptos Narrow"/>
                <w:color w:val="000000"/>
              </w:rPr>
            </w:pPr>
            <w:r>
              <w:rPr>
                <w:rFonts w:ascii="Aptos Narrow" w:hAnsi="Aptos Narrow"/>
                <w:color w:val="000000"/>
              </w:rPr>
              <w:t>Notification et début des inscriptions des enfants sur la liste principale</w:t>
            </w:r>
          </w:p>
        </w:tc>
        <w:tc>
          <w:tcPr>
            <w:tcW w:w="2800" w:type="dxa"/>
            <w:tcBorders>
              <w:top w:val="nil"/>
              <w:left w:val="nil"/>
              <w:bottom w:val="single" w:sz="4" w:space="0" w:color="auto"/>
              <w:right w:val="single" w:sz="4" w:space="0" w:color="auto"/>
            </w:tcBorders>
            <w:noWrap/>
            <w:vAlign w:val="center"/>
            <w:hideMark/>
          </w:tcPr>
          <w:p w14:paraId="4BBD47D4" w14:textId="77777777" w:rsidR="00947314" w:rsidRDefault="00947314" w:rsidP="00D129BD">
            <w:pPr>
              <w:jc w:val="center"/>
              <w:rPr>
                <w:rFonts w:ascii="Aptos Narrow" w:hAnsi="Aptos Narrow"/>
                <w:color w:val="000000"/>
              </w:rPr>
            </w:pPr>
            <w:r>
              <w:rPr>
                <w:rFonts w:ascii="Aptos Narrow" w:hAnsi="Aptos Narrow"/>
                <w:color w:val="000000"/>
              </w:rPr>
              <w:t>Vendredi 15 février 2026</w:t>
            </w:r>
          </w:p>
        </w:tc>
      </w:tr>
      <w:tr w:rsidR="00947314" w14:paraId="2990B36C" w14:textId="77777777" w:rsidTr="00D129BD">
        <w:trPr>
          <w:trHeight w:val="615"/>
        </w:trPr>
        <w:tc>
          <w:tcPr>
            <w:tcW w:w="3600" w:type="dxa"/>
            <w:tcBorders>
              <w:top w:val="single" w:sz="4" w:space="0" w:color="auto"/>
              <w:left w:val="single" w:sz="4" w:space="0" w:color="auto"/>
              <w:bottom w:val="single" w:sz="4" w:space="0" w:color="auto"/>
              <w:right w:val="single" w:sz="4" w:space="0" w:color="000000"/>
            </w:tcBorders>
            <w:hideMark/>
          </w:tcPr>
          <w:p w14:paraId="46047D92" w14:textId="77777777" w:rsidR="00947314" w:rsidRDefault="00947314" w:rsidP="00D129BD">
            <w:pPr>
              <w:rPr>
                <w:rFonts w:ascii="Aptos Narrow" w:hAnsi="Aptos Narrow"/>
                <w:color w:val="000000"/>
              </w:rPr>
            </w:pPr>
            <w:r>
              <w:rPr>
                <w:rFonts w:ascii="Aptos Narrow" w:hAnsi="Aptos Narrow"/>
                <w:color w:val="000000"/>
              </w:rPr>
              <w:t xml:space="preserve">Clôture des inscriptions des enfants sur liste principale </w:t>
            </w:r>
          </w:p>
        </w:tc>
        <w:tc>
          <w:tcPr>
            <w:tcW w:w="2800" w:type="dxa"/>
            <w:tcBorders>
              <w:top w:val="nil"/>
              <w:left w:val="nil"/>
              <w:bottom w:val="single" w:sz="4" w:space="0" w:color="auto"/>
              <w:right w:val="single" w:sz="4" w:space="0" w:color="auto"/>
            </w:tcBorders>
            <w:noWrap/>
            <w:vAlign w:val="center"/>
            <w:hideMark/>
          </w:tcPr>
          <w:p w14:paraId="355218DD" w14:textId="77777777" w:rsidR="00947314" w:rsidRDefault="00947314" w:rsidP="00D129BD">
            <w:pPr>
              <w:jc w:val="center"/>
              <w:rPr>
                <w:rFonts w:ascii="Aptos Narrow" w:hAnsi="Aptos Narrow"/>
                <w:color w:val="000000"/>
              </w:rPr>
            </w:pPr>
            <w:r>
              <w:rPr>
                <w:rFonts w:ascii="Aptos Narrow" w:hAnsi="Aptos Narrow"/>
                <w:color w:val="000000"/>
              </w:rPr>
              <w:t>Vendredi 27 février 2026</w:t>
            </w:r>
          </w:p>
        </w:tc>
      </w:tr>
      <w:tr w:rsidR="00947314" w14:paraId="6B177525" w14:textId="77777777" w:rsidTr="00D129BD">
        <w:trPr>
          <w:trHeight w:val="630"/>
        </w:trPr>
        <w:tc>
          <w:tcPr>
            <w:tcW w:w="3600" w:type="dxa"/>
            <w:tcBorders>
              <w:top w:val="single" w:sz="4" w:space="0" w:color="auto"/>
              <w:left w:val="single" w:sz="4" w:space="0" w:color="auto"/>
              <w:bottom w:val="single" w:sz="4" w:space="0" w:color="auto"/>
              <w:right w:val="single" w:sz="4" w:space="0" w:color="000000"/>
            </w:tcBorders>
            <w:hideMark/>
          </w:tcPr>
          <w:p w14:paraId="2F40079C" w14:textId="77777777" w:rsidR="00947314" w:rsidRDefault="00947314" w:rsidP="00D129BD">
            <w:pPr>
              <w:rPr>
                <w:rFonts w:ascii="Aptos Narrow" w:hAnsi="Aptos Narrow"/>
                <w:color w:val="000000"/>
              </w:rPr>
            </w:pPr>
            <w:r>
              <w:rPr>
                <w:rFonts w:ascii="Aptos Narrow" w:hAnsi="Aptos Narrow"/>
                <w:color w:val="000000"/>
              </w:rPr>
              <w:t>Notification et début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4670A930" w14:textId="77777777" w:rsidR="00947314" w:rsidRDefault="00947314" w:rsidP="00D129BD">
            <w:pPr>
              <w:jc w:val="center"/>
              <w:rPr>
                <w:rFonts w:ascii="Aptos Narrow" w:hAnsi="Aptos Narrow"/>
                <w:color w:val="000000"/>
              </w:rPr>
            </w:pPr>
            <w:r>
              <w:rPr>
                <w:rFonts w:ascii="Aptos Narrow" w:hAnsi="Aptos Narrow"/>
                <w:color w:val="000000"/>
              </w:rPr>
              <w:t>Vendredi 06 mars 2026</w:t>
            </w:r>
          </w:p>
        </w:tc>
      </w:tr>
      <w:tr w:rsidR="00947314" w14:paraId="7242221C" w14:textId="77777777" w:rsidTr="00D129BD">
        <w:trPr>
          <w:trHeight w:val="645"/>
        </w:trPr>
        <w:tc>
          <w:tcPr>
            <w:tcW w:w="3600" w:type="dxa"/>
            <w:tcBorders>
              <w:top w:val="single" w:sz="4" w:space="0" w:color="auto"/>
              <w:left w:val="single" w:sz="4" w:space="0" w:color="auto"/>
              <w:bottom w:val="single" w:sz="4" w:space="0" w:color="auto"/>
              <w:right w:val="single" w:sz="4" w:space="0" w:color="000000"/>
            </w:tcBorders>
            <w:hideMark/>
          </w:tcPr>
          <w:p w14:paraId="7DF5FD0E" w14:textId="77777777" w:rsidR="00947314" w:rsidRDefault="00947314" w:rsidP="00D129BD">
            <w:pPr>
              <w:rPr>
                <w:rFonts w:ascii="Aptos Narrow" w:hAnsi="Aptos Narrow"/>
                <w:color w:val="000000"/>
              </w:rPr>
            </w:pPr>
            <w:r>
              <w:rPr>
                <w:rFonts w:ascii="Aptos Narrow" w:hAnsi="Aptos Narrow"/>
                <w:color w:val="000000"/>
              </w:rPr>
              <w:t>Fin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60FA0296" w14:textId="77777777" w:rsidR="00947314" w:rsidRDefault="00947314" w:rsidP="00D129BD">
            <w:pPr>
              <w:jc w:val="center"/>
              <w:rPr>
                <w:rFonts w:ascii="Aptos Narrow" w:hAnsi="Aptos Narrow"/>
                <w:color w:val="000000"/>
              </w:rPr>
            </w:pPr>
            <w:r>
              <w:rPr>
                <w:rFonts w:ascii="Aptos Narrow" w:hAnsi="Aptos Narrow"/>
                <w:color w:val="000000"/>
              </w:rPr>
              <w:t>Vendredi 13 mars 2026</w:t>
            </w:r>
          </w:p>
        </w:tc>
      </w:tr>
      <w:tr w:rsidR="00947314" w14:paraId="5F71609B" w14:textId="77777777" w:rsidTr="00D129BD">
        <w:trPr>
          <w:trHeight w:val="300"/>
        </w:trPr>
        <w:tc>
          <w:tcPr>
            <w:tcW w:w="3600" w:type="dxa"/>
            <w:tcBorders>
              <w:top w:val="single" w:sz="4" w:space="0" w:color="auto"/>
              <w:left w:val="single" w:sz="4" w:space="0" w:color="auto"/>
              <w:bottom w:val="single" w:sz="4" w:space="0" w:color="auto"/>
              <w:right w:val="single" w:sz="4" w:space="0" w:color="000000"/>
            </w:tcBorders>
            <w:hideMark/>
          </w:tcPr>
          <w:p w14:paraId="6E238268" w14:textId="77777777" w:rsidR="00947314" w:rsidRDefault="00947314" w:rsidP="00D129BD">
            <w:pPr>
              <w:rPr>
                <w:rFonts w:ascii="Aptos Narrow" w:hAnsi="Aptos Narrow"/>
                <w:b/>
                <w:bCs/>
                <w:color w:val="000000"/>
              </w:rPr>
            </w:pPr>
            <w:r>
              <w:rPr>
                <w:rFonts w:ascii="Aptos Narrow" w:hAnsi="Aptos Narrow"/>
                <w:b/>
                <w:bCs/>
                <w:color w:val="000000"/>
              </w:rPr>
              <w:t>Fin des désistements pour tous</w:t>
            </w:r>
          </w:p>
        </w:tc>
        <w:tc>
          <w:tcPr>
            <w:tcW w:w="2800" w:type="dxa"/>
            <w:tcBorders>
              <w:top w:val="nil"/>
              <w:left w:val="nil"/>
              <w:bottom w:val="single" w:sz="4" w:space="0" w:color="auto"/>
              <w:right w:val="single" w:sz="4" w:space="0" w:color="auto"/>
            </w:tcBorders>
            <w:noWrap/>
            <w:vAlign w:val="center"/>
            <w:hideMark/>
          </w:tcPr>
          <w:p w14:paraId="634EC1E5" w14:textId="77777777" w:rsidR="00947314" w:rsidRDefault="00947314" w:rsidP="00D129BD">
            <w:pPr>
              <w:jc w:val="center"/>
              <w:rPr>
                <w:rFonts w:ascii="Aptos Narrow" w:hAnsi="Aptos Narrow"/>
                <w:b/>
                <w:bCs/>
                <w:color w:val="000000"/>
              </w:rPr>
            </w:pPr>
            <w:r>
              <w:rPr>
                <w:rFonts w:ascii="Aptos Narrow" w:hAnsi="Aptos Narrow"/>
                <w:b/>
                <w:bCs/>
                <w:color w:val="000000"/>
              </w:rPr>
              <w:t>Vendredi 13 mars 2026</w:t>
            </w:r>
          </w:p>
        </w:tc>
      </w:tr>
    </w:tbl>
    <w:p w14:paraId="1B940229" w14:textId="747B7897" w:rsidR="00947314" w:rsidRDefault="00947314" w:rsidP="00947314">
      <w:pPr>
        <w:contextualSpacing/>
      </w:pPr>
    </w:p>
    <w:p w14:paraId="1823AF4C" w14:textId="77777777" w:rsidR="00947314" w:rsidRDefault="00947314" w:rsidP="00947314">
      <w:pPr>
        <w:contextualSpacing/>
      </w:pPr>
    </w:p>
    <w:p w14:paraId="2C08A644" w14:textId="77777777" w:rsidR="00947314" w:rsidRDefault="00947314" w:rsidP="00947314">
      <w:pPr>
        <w:contextualSpacing/>
      </w:pPr>
    </w:p>
    <w:p w14:paraId="62DF4642" w14:textId="77777777" w:rsidR="00947314" w:rsidRDefault="00947314" w:rsidP="00947314">
      <w:pPr>
        <w:contextualSpacing/>
        <w:rPr>
          <w:b/>
          <w:bCs/>
        </w:rPr>
      </w:pPr>
    </w:p>
    <w:p w14:paraId="2A973DBA" w14:textId="77777777" w:rsidR="00947314" w:rsidRDefault="00947314" w:rsidP="00947314">
      <w:pPr>
        <w:contextualSpacing/>
        <w:rPr>
          <w:b/>
          <w:bCs/>
        </w:rPr>
      </w:pPr>
    </w:p>
    <w:p w14:paraId="0727C3B1" w14:textId="77777777" w:rsidR="00947314" w:rsidRDefault="00947314" w:rsidP="00947314">
      <w:pPr>
        <w:contextualSpacing/>
        <w:rPr>
          <w:b/>
          <w:bCs/>
        </w:rPr>
      </w:pPr>
    </w:p>
    <w:p w14:paraId="1B8B1CD8" w14:textId="77777777" w:rsidR="00947314" w:rsidRDefault="00947314" w:rsidP="00947314">
      <w:pPr>
        <w:contextualSpacing/>
        <w:rPr>
          <w:b/>
          <w:bCs/>
        </w:rPr>
      </w:pPr>
    </w:p>
    <w:p w14:paraId="42DE3F25" w14:textId="77777777" w:rsidR="00947314" w:rsidRDefault="00947314" w:rsidP="00947314">
      <w:pPr>
        <w:contextualSpacing/>
        <w:rPr>
          <w:b/>
          <w:bCs/>
        </w:rPr>
      </w:pPr>
    </w:p>
    <w:p w14:paraId="63293C84" w14:textId="77777777" w:rsidR="00947314" w:rsidRDefault="00947314" w:rsidP="00947314">
      <w:pPr>
        <w:contextualSpacing/>
        <w:rPr>
          <w:b/>
          <w:bCs/>
        </w:rPr>
      </w:pPr>
    </w:p>
    <w:p w14:paraId="40037822" w14:textId="77777777" w:rsidR="00947314" w:rsidRDefault="00947314" w:rsidP="00947314">
      <w:pPr>
        <w:contextualSpacing/>
        <w:rPr>
          <w:b/>
          <w:bCs/>
        </w:rPr>
      </w:pPr>
    </w:p>
    <w:p w14:paraId="60248492" w14:textId="77777777" w:rsidR="00947314" w:rsidRDefault="00947314" w:rsidP="00947314">
      <w:pPr>
        <w:contextualSpacing/>
        <w:rPr>
          <w:b/>
          <w:bCs/>
        </w:rPr>
      </w:pPr>
    </w:p>
    <w:p w14:paraId="73FEB52B" w14:textId="77777777" w:rsidR="00947314" w:rsidRDefault="00947314" w:rsidP="00947314">
      <w:pPr>
        <w:contextualSpacing/>
        <w:rPr>
          <w:b/>
          <w:bCs/>
        </w:rPr>
      </w:pPr>
    </w:p>
    <w:p w14:paraId="0D79348D" w14:textId="77777777" w:rsidR="00947314" w:rsidRDefault="00947314" w:rsidP="00947314">
      <w:pPr>
        <w:contextualSpacing/>
        <w:rPr>
          <w:b/>
          <w:bCs/>
        </w:rPr>
      </w:pPr>
    </w:p>
    <w:p w14:paraId="7DE1B77F" w14:textId="77777777" w:rsidR="00947314" w:rsidRDefault="00947314" w:rsidP="00947314">
      <w:pPr>
        <w:contextualSpacing/>
        <w:rPr>
          <w:b/>
          <w:bCs/>
        </w:rPr>
      </w:pPr>
    </w:p>
    <w:p w14:paraId="57497EC4" w14:textId="77777777" w:rsidR="00947314" w:rsidRDefault="00947314" w:rsidP="00947314">
      <w:pPr>
        <w:contextualSpacing/>
        <w:rPr>
          <w:b/>
          <w:bCs/>
        </w:rPr>
      </w:pPr>
    </w:p>
    <w:p w14:paraId="39911A51" w14:textId="77777777" w:rsidR="00947314" w:rsidRDefault="00947314" w:rsidP="00947314">
      <w:pPr>
        <w:contextualSpacing/>
        <w:rPr>
          <w:b/>
          <w:bCs/>
        </w:rPr>
      </w:pPr>
    </w:p>
    <w:p w14:paraId="0EAB6B99" w14:textId="77777777" w:rsidR="00947314" w:rsidRDefault="00947314" w:rsidP="00947314">
      <w:pPr>
        <w:contextualSpacing/>
        <w:rPr>
          <w:b/>
          <w:bCs/>
        </w:rPr>
      </w:pPr>
    </w:p>
    <w:p w14:paraId="614B7BB6" w14:textId="77777777" w:rsidR="00947314" w:rsidRDefault="00947314" w:rsidP="00947314">
      <w:pPr>
        <w:spacing w:after="0" w:line="240" w:lineRule="auto"/>
        <w:contextualSpacing/>
        <w:rPr>
          <w:b/>
          <w:bCs/>
        </w:rPr>
      </w:pPr>
    </w:p>
    <w:p w14:paraId="27D5D8A0" w14:textId="77777777" w:rsidR="00947314" w:rsidRDefault="00947314" w:rsidP="00947314">
      <w:pPr>
        <w:spacing w:after="0" w:line="240" w:lineRule="auto"/>
        <w:contextualSpacing/>
        <w:rPr>
          <w:b/>
          <w:bCs/>
        </w:rPr>
      </w:pPr>
    </w:p>
    <w:p w14:paraId="51E42DFE" w14:textId="77777777" w:rsidR="00947314" w:rsidRDefault="00947314" w:rsidP="00947314">
      <w:pPr>
        <w:spacing w:after="0" w:line="240" w:lineRule="auto"/>
        <w:contextualSpacing/>
        <w:rPr>
          <w:b/>
          <w:bCs/>
        </w:rPr>
      </w:pPr>
    </w:p>
    <w:p w14:paraId="39C54822" w14:textId="77777777" w:rsidR="00947314" w:rsidRDefault="00947314" w:rsidP="00947314">
      <w:pPr>
        <w:spacing w:after="0" w:line="240" w:lineRule="auto"/>
        <w:contextualSpacing/>
        <w:rPr>
          <w:b/>
          <w:bCs/>
        </w:rPr>
      </w:pPr>
    </w:p>
    <w:p w14:paraId="606D188A" w14:textId="77777777" w:rsidR="00947314" w:rsidRPr="008A00BB" w:rsidRDefault="00947314" w:rsidP="00947314">
      <w:pPr>
        <w:spacing w:after="0" w:line="240" w:lineRule="auto"/>
        <w:contextualSpacing/>
        <w:rPr>
          <w:b/>
          <w:bCs/>
        </w:rPr>
      </w:pPr>
    </w:p>
    <w:p w14:paraId="54535E51" w14:textId="77777777" w:rsidR="00947314" w:rsidRDefault="00947314" w:rsidP="00947314">
      <w:pPr>
        <w:spacing w:after="0" w:line="240" w:lineRule="auto"/>
        <w:contextualSpacing/>
        <w:rPr>
          <w:b/>
          <w:bCs/>
          <w:u w:val="single"/>
        </w:rPr>
      </w:pPr>
    </w:p>
    <w:p w14:paraId="1D5630C1" w14:textId="77777777" w:rsidR="00947314" w:rsidRDefault="00947314" w:rsidP="00947314">
      <w:pPr>
        <w:spacing w:after="0" w:line="240" w:lineRule="auto"/>
        <w:contextualSpacing/>
        <w:rPr>
          <w:b/>
          <w:bCs/>
          <w:u w:val="single"/>
        </w:rPr>
      </w:pPr>
    </w:p>
    <w:p w14:paraId="0E99221A" w14:textId="77777777" w:rsidR="00947314" w:rsidRDefault="00947314" w:rsidP="00947314">
      <w:pPr>
        <w:spacing w:after="0" w:line="240" w:lineRule="auto"/>
        <w:contextualSpacing/>
        <w:rPr>
          <w:b/>
          <w:bCs/>
          <w:u w:val="single"/>
        </w:rPr>
      </w:pPr>
    </w:p>
    <w:p w14:paraId="23BDE596" w14:textId="77777777" w:rsidR="00947314" w:rsidRDefault="00947314" w:rsidP="00947314">
      <w:pPr>
        <w:spacing w:after="0" w:line="240" w:lineRule="auto"/>
        <w:contextualSpacing/>
        <w:rPr>
          <w:b/>
          <w:bCs/>
          <w:u w:val="single"/>
        </w:rPr>
      </w:pPr>
    </w:p>
    <w:p w14:paraId="471D706D" w14:textId="77777777" w:rsidR="00947314" w:rsidRDefault="00947314" w:rsidP="00947314">
      <w:pPr>
        <w:spacing w:after="0" w:line="240" w:lineRule="auto"/>
        <w:contextualSpacing/>
        <w:rPr>
          <w:b/>
          <w:bCs/>
          <w:u w:val="single"/>
        </w:rPr>
      </w:pPr>
    </w:p>
    <w:p w14:paraId="4F6EE3A2" w14:textId="77777777" w:rsidR="00947314" w:rsidRDefault="00947314" w:rsidP="00947314">
      <w:pPr>
        <w:spacing w:after="0" w:line="240" w:lineRule="auto"/>
        <w:contextualSpacing/>
        <w:rPr>
          <w:b/>
          <w:bCs/>
          <w:u w:val="single"/>
        </w:rPr>
      </w:pPr>
    </w:p>
    <w:p w14:paraId="6C1F961D" w14:textId="77777777" w:rsidR="00947314" w:rsidRDefault="00947314" w:rsidP="00947314">
      <w:pPr>
        <w:spacing w:after="0" w:line="240" w:lineRule="auto"/>
        <w:contextualSpacing/>
        <w:rPr>
          <w:b/>
          <w:bCs/>
          <w:u w:val="single"/>
        </w:rPr>
      </w:pPr>
    </w:p>
    <w:tbl>
      <w:tblPr>
        <w:tblpPr w:leftFromText="141" w:rightFromText="141" w:vertAnchor="page" w:horzAnchor="page" w:tblpX="3316" w:tblpY="1336"/>
        <w:tblW w:w="6400" w:type="dxa"/>
        <w:tblCellMar>
          <w:left w:w="70" w:type="dxa"/>
          <w:right w:w="70" w:type="dxa"/>
        </w:tblCellMar>
        <w:tblLook w:val="04A0" w:firstRow="1" w:lastRow="0" w:firstColumn="1" w:lastColumn="0" w:noHBand="0" w:noVBand="1"/>
      </w:tblPr>
      <w:tblGrid>
        <w:gridCol w:w="3600"/>
        <w:gridCol w:w="2800"/>
      </w:tblGrid>
      <w:tr w:rsidR="00947314" w14:paraId="23E8A438" w14:textId="77777777" w:rsidTr="00FE14CE">
        <w:trPr>
          <w:trHeight w:val="1035"/>
        </w:trPr>
        <w:tc>
          <w:tcPr>
            <w:tcW w:w="6400" w:type="dxa"/>
            <w:gridSpan w:val="2"/>
            <w:tcBorders>
              <w:top w:val="single" w:sz="4" w:space="0" w:color="auto"/>
              <w:left w:val="single" w:sz="4" w:space="0" w:color="auto"/>
              <w:bottom w:val="single" w:sz="4" w:space="0" w:color="auto"/>
              <w:right w:val="single" w:sz="4" w:space="0" w:color="auto"/>
            </w:tcBorders>
            <w:shd w:val="clear" w:color="000000" w:fill="F3F32D"/>
            <w:vAlign w:val="center"/>
            <w:hideMark/>
          </w:tcPr>
          <w:p w14:paraId="12CED5B1" w14:textId="77777777" w:rsidR="00947314" w:rsidRDefault="00947314" w:rsidP="00FE14CE">
            <w:pPr>
              <w:jc w:val="center"/>
              <w:rPr>
                <w:rFonts w:ascii="Aptos Narrow" w:hAnsi="Aptos Narrow"/>
                <w:color w:val="000000"/>
              </w:rPr>
            </w:pPr>
            <w:r>
              <w:rPr>
                <w:rFonts w:ascii="Aptos Narrow" w:hAnsi="Aptos Narrow"/>
                <w:b/>
                <w:bCs/>
                <w:color w:val="000000"/>
              </w:rPr>
              <w:t>Vacances d'été</w:t>
            </w:r>
            <w:r>
              <w:rPr>
                <w:rFonts w:ascii="Aptos Narrow" w:hAnsi="Aptos Narrow"/>
                <w:color w:val="000000"/>
              </w:rPr>
              <w:t xml:space="preserve"> </w:t>
            </w:r>
            <w:r>
              <w:rPr>
                <w:rFonts w:ascii="Aptos Narrow" w:hAnsi="Aptos Narrow"/>
                <w:color w:val="000000"/>
              </w:rPr>
              <w:br/>
              <w:t xml:space="preserve">ouverture du centre de loisirs du </w:t>
            </w:r>
            <w:r>
              <w:rPr>
                <w:rFonts w:ascii="Aptos Narrow" w:hAnsi="Aptos Narrow"/>
                <w:b/>
                <w:bCs/>
                <w:color w:val="000000"/>
              </w:rPr>
              <w:t xml:space="preserve">lundi 06 juillet 2026 au </w:t>
            </w:r>
            <w:r>
              <w:rPr>
                <w:rFonts w:ascii="Aptos Narrow" w:hAnsi="Aptos Narrow"/>
                <w:b/>
                <w:bCs/>
                <w:color w:val="000000"/>
              </w:rPr>
              <w:br/>
              <w:t>vendredi 31 juillet 2026</w:t>
            </w:r>
          </w:p>
        </w:tc>
      </w:tr>
      <w:tr w:rsidR="00947314" w14:paraId="48383309" w14:textId="77777777" w:rsidTr="00FE14CE">
        <w:trPr>
          <w:trHeight w:val="720"/>
        </w:trPr>
        <w:tc>
          <w:tcPr>
            <w:tcW w:w="3600" w:type="dxa"/>
            <w:tcBorders>
              <w:top w:val="single" w:sz="4" w:space="0" w:color="auto"/>
              <w:left w:val="single" w:sz="4" w:space="0" w:color="auto"/>
              <w:bottom w:val="single" w:sz="4" w:space="0" w:color="auto"/>
              <w:right w:val="single" w:sz="4" w:space="0" w:color="000000"/>
            </w:tcBorders>
            <w:hideMark/>
          </w:tcPr>
          <w:p w14:paraId="2EF0C5AC" w14:textId="77777777" w:rsidR="00947314" w:rsidRDefault="00947314" w:rsidP="00FE14CE">
            <w:pPr>
              <w:rPr>
                <w:rFonts w:ascii="Aptos Narrow" w:hAnsi="Aptos Narrow"/>
                <w:color w:val="000000"/>
              </w:rPr>
            </w:pPr>
            <w:r>
              <w:rPr>
                <w:rFonts w:ascii="Aptos Narrow" w:hAnsi="Aptos Narrow"/>
                <w:color w:val="000000"/>
              </w:rPr>
              <w:t>Préinscriptions ouvertes</w:t>
            </w:r>
            <w:r>
              <w:rPr>
                <w:rFonts w:ascii="Aptos Narrow" w:hAnsi="Aptos Narrow"/>
                <w:b/>
                <w:bCs/>
                <w:color w:val="000000"/>
              </w:rPr>
              <w:t xml:space="preserve"> à tous</w:t>
            </w:r>
            <w:r>
              <w:rPr>
                <w:rFonts w:ascii="Aptos Narrow" w:hAnsi="Aptos Narrow"/>
                <w:color w:val="000000"/>
              </w:rPr>
              <w:t xml:space="preserve"> à partir du</w:t>
            </w:r>
          </w:p>
        </w:tc>
        <w:tc>
          <w:tcPr>
            <w:tcW w:w="2800" w:type="dxa"/>
            <w:tcBorders>
              <w:top w:val="nil"/>
              <w:left w:val="nil"/>
              <w:bottom w:val="single" w:sz="4" w:space="0" w:color="auto"/>
              <w:right w:val="single" w:sz="4" w:space="0" w:color="auto"/>
            </w:tcBorders>
            <w:noWrap/>
            <w:vAlign w:val="center"/>
            <w:hideMark/>
          </w:tcPr>
          <w:p w14:paraId="65DC1C57" w14:textId="77777777" w:rsidR="00947314" w:rsidRDefault="00947314" w:rsidP="00FE14CE">
            <w:pPr>
              <w:jc w:val="center"/>
              <w:rPr>
                <w:rFonts w:ascii="Aptos Narrow" w:hAnsi="Aptos Narrow"/>
                <w:color w:val="000000"/>
              </w:rPr>
            </w:pPr>
            <w:r>
              <w:rPr>
                <w:rFonts w:ascii="Aptos Narrow" w:hAnsi="Aptos Narrow"/>
                <w:color w:val="000000"/>
              </w:rPr>
              <w:t>Lundi 01 septembre 2025</w:t>
            </w:r>
          </w:p>
        </w:tc>
      </w:tr>
      <w:tr w:rsidR="00947314" w14:paraId="3CE56924" w14:textId="77777777" w:rsidTr="00FE14CE">
        <w:trPr>
          <w:trHeight w:val="435"/>
        </w:trPr>
        <w:tc>
          <w:tcPr>
            <w:tcW w:w="3600" w:type="dxa"/>
            <w:tcBorders>
              <w:top w:val="single" w:sz="4" w:space="0" w:color="auto"/>
              <w:left w:val="single" w:sz="4" w:space="0" w:color="auto"/>
              <w:bottom w:val="single" w:sz="4" w:space="0" w:color="auto"/>
              <w:right w:val="single" w:sz="4" w:space="0" w:color="000000"/>
            </w:tcBorders>
            <w:hideMark/>
          </w:tcPr>
          <w:p w14:paraId="2F0ABCA8" w14:textId="77777777" w:rsidR="00947314" w:rsidRDefault="00947314" w:rsidP="00FE14CE">
            <w:pPr>
              <w:rPr>
                <w:rFonts w:ascii="Aptos Narrow" w:hAnsi="Aptos Narrow"/>
                <w:color w:val="000000"/>
              </w:rPr>
            </w:pPr>
            <w:r>
              <w:rPr>
                <w:rFonts w:ascii="Aptos Narrow" w:hAnsi="Aptos Narrow"/>
                <w:color w:val="000000"/>
              </w:rPr>
              <w:t xml:space="preserve">Fin des préinscriptions </w:t>
            </w:r>
            <w:r>
              <w:rPr>
                <w:rFonts w:ascii="Aptos Narrow" w:hAnsi="Aptos Narrow"/>
                <w:b/>
                <w:bCs/>
                <w:color w:val="000000"/>
              </w:rPr>
              <w:t>pour tous</w:t>
            </w:r>
            <w:r>
              <w:rPr>
                <w:rFonts w:ascii="Aptos Narrow" w:hAnsi="Aptos Narrow"/>
                <w:color w:val="000000"/>
              </w:rPr>
              <w:t xml:space="preserve"> le</w:t>
            </w:r>
          </w:p>
        </w:tc>
        <w:tc>
          <w:tcPr>
            <w:tcW w:w="2800" w:type="dxa"/>
            <w:tcBorders>
              <w:top w:val="nil"/>
              <w:left w:val="nil"/>
              <w:bottom w:val="single" w:sz="4" w:space="0" w:color="auto"/>
              <w:right w:val="single" w:sz="4" w:space="0" w:color="auto"/>
            </w:tcBorders>
            <w:noWrap/>
            <w:vAlign w:val="center"/>
            <w:hideMark/>
          </w:tcPr>
          <w:p w14:paraId="49F45172" w14:textId="77777777" w:rsidR="00947314" w:rsidRDefault="00947314" w:rsidP="00FE14CE">
            <w:pPr>
              <w:jc w:val="center"/>
              <w:rPr>
                <w:rFonts w:ascii="Aptos Narrow" w:hAnsi="Aptos Narrow"/>
                <w:color w:val="000000"/>
              </w:rPr>
            </w:pPr>
            <w:r>
              <w:rPr>
                <w:rFonts w:ascii="Aptos Narrow" w:hAnsi="Aptos Narrow"/>
                <w:color w:val="000000"/>
              </w:rPr>
              <w:t>Dimanche 17 mai 2026</w:t>
            </w:r>
          </w:p>
        </w:tc>
      </w:tr>
      <w:tr w:rsidR="00947314" w14:paraId="0393B3C0" w14:textId="77777777" w:rsidTr="00FE14CE">
        <w:trPr>
          <w:trHeight w:val="645"/>
        </w:trPr>
        <w:tc>
          <w:tcPr>
            <w:tcW w:w="3600" w:type="dxa"/>
            <w:tcBorders>
              <w:top w:val="single" w:sz="4" w:space="0" w:color="auto"/>
              <w:left w:val="single" w:sz="4" w:space="0" w:color="auto"/>
              <w:bottom w:val="single" w:sz="4" w:space="0" w:color="auto"/>
              <w:right w:val="single" w:sz="4" w:space="0" w:color="000000"/>
            </w:tcBorders>
            <w:hideMark/>
          </w:tcPr>
          <w:p w14:paraId="47FF650A" w14:textId="77777777" w:rsidR="00947314" w:rsidRDefault="00947314" w:rsidP="00FE14CE">
            <w:pPr>
              <w:rPr>
                <w:rFonts w:ascii="Aptos Narrow" w:hAnsi="Aptos Narrow"/>
                <w:color w:val="000000"/>
              </w:rPr>
            </w:pPr>
            <w:r>
              <w:rPr>
                <w:rFonts w:ascii="Aptos Narrow" w:hAnsi="Aptos Narrow"/>
                <w:color w:val="000000"/>
              </w:rPr>
              <w:t>Notification et début des inscriptions des enfants sur la liste principale</w:t>
            </w:r>
          </w:p>
        </w:tc>
        <w:tc>
          <w:tcPr>
            <w:tcW w:w="2800" w:type="dxa"/>
            <w:tcBorders>
              <w:top w:val="nil"/>
              <w:left w:val="nil"/>
              <w:bottom w:val="single" w:sz="4" w:space="0" w:color="auto"/>
              <w:right w:val="single" w:sz="4" w:space="0" w:color="auto"/>
            </w:tcBorders>
            <w:noWrap/>
            <w:vAlign w:val="center"/>
            <w:hideMark/>
          </w:tcPr>
          <w:p w14:paraId="2BD41E1B" w14:textId="77777777" w:rsidR="00947314" w:rsidRDefault="00947314" w:rsidP="00FE14CE">
            <w:pPr>
              <w:jc w:val="center"/>
              <w:rPr>
                <w:rFonts w:ascii="Aptos Narrow" w:hAnsi="Aptos Narrow"/>
                <w:color w:val="000000"/>
              </w:rPr>
            </w:pPr>
            <w:r>
              <w:rPr>
                <w:rFonts w:ascii="Aptos Narrow" w:hAnsi="Aptos Narrow"/>
                <w:color w:val="000000"/>
              </w:rPr>
              <w:t>Mardi 19 mai 2026</w:t>
            </w:r>
          </w:p>
        </w:tc>
      </w:tr>
      <w:tr w:rsidR="00947314" w14:paraId="64E3F528" w14:textId="77777777" w:rsidTr="00FE14CE">
        <w:trPr>
          <w:trHeight w:val="675"/>
        </w:trPr>
        <w:tc>
          <w:tcPr>
            <w:tcW w:w="3600" w:type="dxa"/>
            <w:tcBorders>
              <w:top w:val="single" w:sz="4" w:space="0" w:color="auto"/>
              <w:left w:val="single" w:sz="4" w:space="0" w:color="auto"/>
              <w:bottom w:val="single" w:sz="4" w:space="0" w:color="auto"/>
              <w:right w:val="single" w:sz="4" w:space="0" w:color="000000"/>
            </w:tcBorders>
            <w:hideMark/>
          </w:tcPr>
          <w:p w14:paraId="54637A3B" w14:textId="77777777" w:rsidR="00947314" w:rsidRDefault="00947314" w:rsidP="00FE14CE">
            <w:pPr>
              <w:rPr>
                <w:rFonts w:ascii="Aptos Narrow" w:hAnsi="Aptos Narrow"/>
                <w:color w:val="000000"/>
              </w:rPr>
            </w:pPr>
            <w:r>
              <w:rPr>
                <w:rFonts w:ascii="Aptos Narrow" w:hAnsi="Aptos Narrow"/>
                <w:color w:val="000000"/>
              </w:rPr>
              <w:t xml:space="preserve">Clôture des inscriptions des enfants sur liste principale </w:t>
            </w:r>
          </w:p>
        </w:tc>
        <w:tc>
          <w:tcPr>
            <w:tcW w:w="2800" w:type="dxa"/>
            <w:tcBorders>
              <w:top w:val="nil"/>
              <w:left w:val="nil"/>
              <w:bottom w:val="single" w:sz="4" w:space="0" w:color="auto"/>
              <w:right w:val="single" w:sz="4" w:space="0" w:color="auto"/>
            </w:tcBorders>
            <w:noWrap/>
            <w:vAlign w:val="center"/>
            <w:hideMark/>
          </w:tcPr>
          <w:p w14:paraId="07550D18" w14:textId="77777777" w:rsidR="00947314" w:rsidRDefault="00947314" w:rsidP="00FE14CE">
            <w:pPr>
              <w:jc w:val="center"/>
              <w:rPr>
                <w:rFonts w:ascii="Aptos Narrow" w:hAnsi="Aptos Narrow"/>
                <w:color w:val="000000"/>
              </w:rPr>
            </w:pPr>
            <w:r>
              <w:rPr>
                <w:rFonts w:ascii="Aptos Narrow" w:hAnsi="Aptos Narrow"/>
                <w:color w:val="000000"/>
              </w:rPr>
              <w:t>Dimanche 31 mai 2026</w:t>
            </w:r>
          </w:p>
        </w:tc>
      </w:tr>
      <w:tr w:rsidR="00947314" w14:paraId="511B5A2F" w14:textId="77777777" w:rsidTr="00FE14CE">
        <w:trPr>
          <w:trHeight w:val="660"/>
        </w:trPr>
        <w:tc>
          <w:tcPr>
            <w:tcW w:w="3600" w:type="dxa"/>
            <w:tcBorders>
              <w:top w:val="single" w:sz="4" w:space="0" w:color="auto"/>
              <w:left w:val="single" w:sz="4" w:space="0" w:color="auto"/>
              <w:bottom w:val="single" w:sz="4" w:space="0" w:color="auto"/>
              <w:right w:val="single" w:sz="4" w:space="0" w:color="000000"/>
            </w:tcBorders>
            <w:hideMark/>
          </w:tcPr>
          <w:p w14:paraId="1840FC84" w14:textId="77777777" w:rsidR="00947314" w:rsidRDefault="00947314" w:rsidP="00FE14CE">
            <w:pPr>
              <w:rPr>
                <w:rFonts w:ascii="Aptos Narrow" w:hAnsi="Aptos Narrow"/>
                <w:color w:val="000000"/>
              </w:rPr>
            </w:pPr>
            <w:r>
              <w:rPr>
                <w:rFonts w:ascii="Aptos Narrow" w:hAnsi="Aptos Narrow"/>
                <w:color w:val="000000"/>
              </w:rPr>
              <w:t>Notification et début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10240688" w14:textId="77777777" w:rsidR="00947314" w:rsidRDefault="00947314" w:rsidP="00FE14CE">
            <w:pPr>
              <w:jc w:val="center"/>
              <w:rPr>
                <w:rFonts w:ascii="Aptos Narrow" w:hAnsi="Aptos Narrow"/>
                <w:color w:val="000000"/>
              </w:rPr>
            </w:pPr>
            <w:r>
              <w:rPr>
                <w:rFonts w:ascii="Aptos Narrow" w:hAnsi="Aptos Narrow"/>
                <w:color w:val="000000"/>
              </w:rPr>
              <w:t>Mardi 02 juin 2026</w:t>
            </w:r>
          </w:p>
        </w:tc>
      </w:tr>
      <w:tr w:rsidR="00947314" w14:paraId="71F18912" w14:textId="77777777" w:rsidTr="00FE14CE">
        <w:trPr>
          <w:trHeight w:val="630"/>
        </w:trPr>
        <w:tc>
          <w:tcPr>
            <w:tcW w:w="3600" w:type="dxa"/>
            <w:tcBorders>
              <w:top w:val="single" w:sz="4" w:space="0" w:color="auto"/>
              <w:left w:val="single" w:sz="4" w:space="0" w:color="auto"/>
              <w:bottom w:val="single" w:sz="4" w:space="0" w:color="auto"/>
              <w:right w:val="single" w:sz="4" w:space="0" w:color="000000"/>
            </w:tcBorders>
            <w:hideMark/>
          </w:tcPr>
          <w:p w14:paraId="215FA18E" w14:textId="77777777" w:rsidR="00947314" w:rsidRDefault="00947314" w:rsidP="00FE14CE">
            <w:pPr>
              <w:rPr>
                <w:rFonts w:ascii="Aptos Narrow" w:hAnsi="Aptos Narrow"/>
                <w:color w:val="000000"/>
              </w:rPr>
            </w:pPr>
            <w:r>
              <w:rPr>
                <w:rFonts w:ascii="Aptos Narrow" w:hAnsi="Aptos Narrow"/>
                <w:color w:val="000000"/>
              </w:rPr>
              <w:t>Fin des inscriptions des enfants sur liste d'attente</w:t>
            </w:r>
          </w:p>
        </w:tc>
        <w:tc>
          <w:tcPr>
            <w:tcW w:w="2800" w:type="dxa"/>
            <w:tcBorders>
              <w:top w:val="nil"/>
              <w:left w:val="nil"/>
              <w:bottom w:val="single" w:sz="4" w:space="0" w:color="auto"/>
              <w:right w:val="single" w:sz="4" w:space="0" w:color="auto"/>
            </w:tcBorders>
            <w:noWrap/>
            <w:vAlign w:val="center"/>
            <w:hideMark/>
          </w:tcPr>
          <w:p w14:paraId="6CC58E50" w14:textId="77777777" w:rsidR="00947314" w:rsidRDefault="00947314" w:rsidP="00FE14CE">
            <w:pPr>
              <w:jc w:val="center"/>
              <w:rPr>
                <w:rFonts w:ascii="Aptos Narrow" w:hAnsi="Aptos Narrow"/>
                <w:color w:val="000000"/>
              </w:rPr>
            </w:pPr>
            <w:r>
              <w:rPr>
                <w:rFonts w:ascii="Aptos Narrow" w:hAnsi="Aptos Narrow"/>
                <w:color w:val="000000"/>
              </w:rPr>
              <w:t>Vendredi 12 juin 2026</w:t>
            </w:r>
          </w:p>
        </w:tc>
      </w:tr>
      <w:tr w:rsidR="00947314" w14:paraId="09BCEA1E" w14:textId="77777777" w:rsidTr="00FE14CE">
        <w:trPr>
          <w:trHeight w:val="300"/>
        </w:trPr>
        <w:tc>
          <w:tcPr>
            <w:tcW w:w="3600" w:type="dxa"/>
            <w:tcBorders>
              <w:top w:val="single" w:sz="4" w:space="0" w:color="auto"/>
              <w:left w:val="single" w:sz="4" w:space="0" w:color="auto"/>
              <w:bottom w:val="single" w:sz="4" w:space="0" w:color="auto"/>
              <w:right w:val="single" w:sz="4" w:space="0" w:color="000000"/>
            </w:tcBorders>
            <w:hideMark/>
          </w:tcPr>
          <w:p w14:paraId="5A247B09" w14:textId="77777777" w:rsidR="00947314" w:rsidRDefault="00947314" w:rsidP="00FE14CE">
            <w:pPr>
              <w:rPr>
                <w:rFonts w:ascii="Aptos Narrow" w:hAnsi="Aptos Narrow"/>
                <w:b/>
                <w:bCs/>
                <w:color w:val="000000"/>
              </w:rPr>
            </w:pPr>
            <w:r>
              <w:rPr>
                <w:rFonts w:ascii="Aptos Narrow" w:hAnsi="Aptos Narrow"/>
                <w:b/>
                <w:bCs/>
                <w:color w:val="000000"/>
              </w:rPr>
              <w:t>Fin des désistements pour tous</w:t>
            </w:r>
          </w:p>
        </w:tc>
        <w:tc>
          <w:tcPr>
            <w:tcW w:w="2800" w:type="dxa"/>
            <w:tcBorders>
              <w:top w:val="nil"/>
              <w:left w:val="nil"/>
              <w:bottom w:val="single" w:sz="4" w:space="0" w:color="auto"/>
              <w:right w:val="single" w:sz="4" w:space="0" w:color="auto"/>
            </w:tcBorders>
            <w:noWrap/>
            <w:vAlign w:val="center"/>
            <w:hideMark/>
          </w:tcPr>
          <w:p w14:paraId="44910014" w14:textId="77777777" w:rsidR="00947314" w:rsidRDefault="00947314" w:rsidP="00FE14CE">
            <w:pPr>
              <w:jc w:val="center"/>
              <w:rPr>
                <w:rFonts w:ascii="Aptos Narrow" w:hAnsi="Aptos Narrow"/>
                <w:b/>
                <w:bCs/>
                <w:color w:val="000000"/>
              </w:rPr>
            </w:pPr>
            <w:r>
              <w:rPr>
                <w:rFonts w:ascii="Aptos Narrow" w:hAnsi="Aptos Narrow"/>
                <w:b/>
                <w:bCs/>
                <w:color w:val="000000"/>
              </w:rPr>
              <w:t>Vendredi 12 juin 2026</w:t>
            </w:r>
          </w:p>
        </w:tc>
      </w:tr>
    </w:tbl>
    <w:p w14:paraId="2F6E3520" w14:textId="77777777" w:rsidR="00947314" w:rsidRDefault="00947314" w:rsidP="00947314">
      <w:pPr>
        <w:spacing w:after="0" w:line="240" w:lineRule="auto"/>
        <w:contextualSpacing/>
        <w:rPr>
          <w:b/>
          <w:bCs/>
          <w:u w:val="single"/>
        </w:rPr>
      </w:pPr>
    </w:p>
    <w:p w14:paraId="31F8D741" w14:textId="77777777" w:rsidR="00947314" w:rsidRDefault="00947314" w:rsidP="00947314">
      <w:pPr>
        <w:spacing w:after="0" w:line="240" w:lineRule="auto"/>
        <w:contextualSpacing/>
        <w:rPr>
          <w:b/>
          <w:bCs/>
          <w:u w:val="single"/>
        </w:rPr>
      </w:pPr>
    </w:p>
    <w:p w14:paraId="3266AF28" w14:textId="77777777" w:rsidR="00947314" w:rsidRDefault="00947314" w:rsidP="00947314">
      <w:pPr>
        <w:spacing w:after="0" w:line="240" w:lineRule="auto"/>
        <w:contextualSpacing/>
        <w:rPr>
          <w:b/>
          <w:bCs/>
          <w:u w:val="single"/>
        </w:rPr>
      </w:pPr>
    </w:p>
    <w:p w14:paraId="285A6381" w14:textId="77777777" w:rsidR="00947314" w:rsidRDefault="00947314" w:rsidP="00947314">
      <w:pPr>
        <w:spacing w:after="0" w:line="240" w:lineRule="auto"/>
        <w:contextualSpacing/>
        <w:rPr>
          <w:b/>
          <w:bCs/>
          <w:u w:val="single"/>
        </w:rPr>
      </w:pPr>
    </w:p>
    <w:p w14:paraId="2EA81AC4" w14:textId="77777777" w:rsidR="00947314" w:rsidRDefault="00947314" w:rsidP="00947314">
      <w:pPr>
        <w:spacing w:after="0" w:line="240" w:lineRule="auto"/>
        <w:contextualSpacing/>
        <w:rPr>
          <w:b/>
          <w:bCs/>
          <w:u w:val="single"/>
        </w:rPr>
      </w:pPr>
    </w:p>
    <w:p w14:paraId="02178EF3" w14:textId="77777777" w:rsidR="00947314" w:rsidRDefault="00947314" w:rsidP="00947314">
      <w:pPr>
        <w:spacing w:after="0" w:line="240" w:lineRule="auto"/>
        <w:contextualSpacing/>
        <w:rPr>
          <w:b/>
          <w:bCs/>
          <w:u w:val="single"/>
        </w:rPr>
      </w:pPr>
    </w:p>
    <w:p w14:paraId="5CD3A72A" w14:textId="77777777" w:rsidR="00947314" w:rsidRDefault="00947314" w:rsidP="00947314">
      <w:pPr>
        <w:spacing w:after="0" w:line="240" w:lineRule="auto"/>
        <w:contextualSpacing/>
        <w:rPr>
          <w:b/>
          <w:bCs/>
          <w:u w:val="single"/>
        </w:rPr>
      </w:pPr>
    </w:p>
    <w:p w14:paraId="3EC0DA84" w14:textId="77777777" w:rsidR="00947314" w:rsidRDefault="00947314" w:rsidP="00947314">
      <w:pPr>
        <w:spacing w:after="0" w:line="240" w:lineRule="auto"/>
        <w:contextualSpacing/>
        <w:rPr>
          <w:b/>
          <w:bCs/>
          <w:u w:val="single"/>
        </w:rPr>
      </w:pPr>
    </w:p>
    <w:p w14:paraId="078BC5C9" w14:textId="77777777" w:rsidR="00947314" w:rsidRDefault="00947314" w:rsidP="00947314">
      <w:pPr>
        <w:spacing w:after="0" w:line="240" w:lineRule="auto"/>
        <w:contextualSpacing/>
        <w:rPr>
          <w:b/>
          <w:bCs/>
          <w:u w:val="single"/>
        </w:rPr>
      </w:pPr>
    </w:p>
    <w:p w14:paraId="182F5C9B" w14:textId="77777777" w:rsidR="00947314" w:rsidRDefault="00947314" w:rsidP="00947314">
      <w:pPr>
        <w:spacing w:after="0" w:line="240" w:lineRule="auto"/>
        <w:contextualSpacing/>
        <w:rPr>
          <w:b/>
          <w:bCs/>
          <w:u w:val="single"/>
        </w:rPr>
      </w:pPr>
    </w:p>
    <w:p w14:paraId="6C005CB4" w14:textId="77777777" w:rsidR="00947314" w:rsidRDefault="00947314" w:rsidP="00947314">
      <w:pPr>
        <w:spacing w:after="0" w:line="240" w:lineRule="auto"/>
        <w:contextualSpacing/>
        <w:rPr>
          <w:b/>
          <w:bCs/>
          <w:u w:val="single"/>
        </w:rPr>
      </w:pPr>
    </w:p>
    <w:p w14:paraId="64F160A5" w14:textId="77777777" w:rsidR="00947314" w:rsidRDefault="00947314" w:rsidP="00947314">
      <w:pPr>
        <w:spacing w:after="0" w:line="240" w:lineRule="auto"/>
        <w:contextualSpacing/>
        <w:rPr>
          <w:b/>
          <w:bCs/>
          <w:u w:val="single"/>
        </w:rPr>
      </w:pPr>
    </w:p>
    <w:p w14:paraId="1B159281" w14:textId="77777777" w:rsidR="00947314" w:rsidRDefault="00947314" w:rsidP="00947314">
      <w:pPr>
        <w:spacing w:after="0" w:line="240" w:lineRule="auto"/>
        <w:contextualSpacing/>
        <w:rPr>
          <w:b/>
          <w:bCs/>
          <w:u w:val="single"/>
        </w:rPr>
      </w:pPr>
    </w:p>
    <w:p w14:paraId="25A21C4E" w14:textId="77777777" w:rsidR="00947314" w:rsidRDefault="00947314" w:rsidP="00947314">
      <w:pPr>
        <w:spacing w:after="0" w:line="240" w:lineRule="auto"/>
        <w:contextualSpacing/>
        <w:rPr>
          <w:b/>
          <w:bCs/>
          <w:u w:val="single"/>
        </w:rPr>
      </w:pPr>
    </w:p>
    <w:p w14:paraId="5724B413" w14:textId="77777777" w:rsidR="00947314" w:rsidRDefault="00947314" w:rsidP="00947314">
      <w:pPr>
        <w:spacing w:after="0" w:line="240" w:lineRule="auto"/>
        <w:contextualSpacing/>
        <w:rPr>
          <w:b/>
          <w:bCs/>
          <w:u w:val="single"/>
        </w:rPr>
      </w:pPr>
    </w:p>
    <w:p w14:paraId="361D31A4" w14:textId="77777777" w:rsidR="00947314" w:rsidRDefault="00947314" w:rsidP="00947314">
      <w:pPr>
        <w:spacing w:after="0" w:line="240" w:lineRule="auto"/>
        <w:contextualSpacing/>
        <w:rPr>
          <w:b/>
          <w:bCs/>
          <w:u w:val="single"/>
        </w:rPr>
      </w:pPr>
    </w:p>
    <w:p w14:paraId="19063A45" w14:textId="77777777" w:rsidR="00947314" w:rsidRDefault="00947314" w:rsidP="00947314">
      <w:pPr>
        <w:spacing w:after="0" w:line="240" w:lineRule="auto"/>
        <w:contextualSpacing/>
        <w:rPr>
          <w:b/>
          <w:bCs/>
          <w:u w:val="single"/>
        </w:rPr>
      </w:pPr>
    </w:p>
    <w:p w14:paraId="1EF62CCE" w14:textId="77777777" w:rsidR="00947314" w:rsidRDefault="00947314" w:rsidP="00947314">
      <w:pPr>
        <w:spacing w:after="0" w:line="240" w:lineRule="auto"/>
        <w:contextualSpacing/>
        <w:rPr>
          <w:b/>
          <w:bCs/>
          <w:u w:val="single"/>
        </w:rPr>
      </w:pPr>
    </w:p>
    <w:p w14:paraId="6521961A" w14:textId="77777777" w:rsidR="00947314" w:rsidRDefault="00947314" w:rsidP="00947314">
      <w:pPr>
        <w:spacing w:after="0" w:line="240" w:lineRule="auto"/>
        <w:contextualSpacing/>
        <w:rPr>
          <w:b/>
          <w:bCs/>
          <w:u w:val="single"/>
        </w:rPr>
      </w:pPr>
    </w:p>
    <w:p w14:paraId="54885749" w14:textId="77777777" w:rsidR="00947314" w:rsidRDefault="00947314" w:rsidP="00947314">
      <w:pPr>
        <w:spacing w:after="0" w:line="240" w:lineRule="auto"/>
        <w:contextualSpacing/>
        <w:rPr>
          <w:b/>
          <w:bCs/>
          <w:u w:val="single"/>
        </w:rPr>
      </w:pPr>
    </w:p>
    <w:p w14:paraId="1A27DE22" w14:textId="302C82A4" w:rsidR="005A4A44" w:rsidRPr="00FE14CE" w:rsidRDefault="00FE14CE" w:rsidP="00FE14CE">
      <w:pPr>
        <w:pStyle w:val="Standard"/>
        <w:jc w:val="both"/>
        <w:rPr>
          <w:rFonts w:ascii="Calibri" w:hAnsi="Calibri"/>
          <w:color w:val="212529"/>
        </w:rPr>
      </w:pPr>
      <w:r>
        <w:rPr>
          <w:rFonts w:ascii="Calibri" w:hAnsi="Calibri"/>
          <w:color w:val="212529"/>
        </w:rPr>
        <w:t xml:space="preserve">Les membres du Conseil Municipal, après en avoir délibéré, décident à </w:t>
      </w:r>
      <w:r w:rsidRPr="00952EAA">
        <w:rPr>
          <w:rFonts w:ascii="Calibri" w:hAnsi="Calibri"/>
          <w:b/>
          <w:bCs/>
          <w:color w:val="212529"/>
        </w:rPr>
        <w:t>l’unanimité :</w:t>
      </w:r>
    </w:p>
    <w:p w14:paraId="0918CA29" w14:textId="153F6B0E" w:rsidR="00FE14CE" w:rsidRPr="00CA02EA" w:rsidRDefault="00FE14CE" w:rsidP="00FE14CE">
      <w:pPr>
        <w:contextualSpacing/>
      </w:pPr>
      <w:r w:rsidRPr="00CA02EA">
        <w:t>-</w:t>
      </w:r>
      <w:r w:rsidRPr="00CA02EA">
        <w:rPr>
          <w:b/>
          <w:bCs/>
        </w:rPr>
        <w:t>de valider le nouveau règlement intérieur</w:t>
      </w:r>
      <w:r>
        <w:rPr>
          <w:b/>
          <w:bCs/>
        </w:rPr>
        <w:t xml:space="preserve"> du centre de loisirs</w:t>
      </w:r>
    </w:p>
    <w:p w14:paraId="3C8F8271" w14:textId="280DD442" w:rsidR="005A4A44" w:rsidRDefault="00FE14CE" w:rsidP="00701BB5">
      <w:pPr>
        <w:rPr>
          <w:b/>
          <w:bCs/>
        </w:rPr>
      </w:pPr>
      <w:r w:rsidRPr="00FE14CE">
        <w:rPr>
          <w:b/>
          <w:bCs/>
        </w:rPr>
        <w:t>-de valider le calendrier des préinscriptions et inscriptions</w:t>
      </w:r>
      <w:r>
        <w:t xml:space="preserve"> au centre de loisirs sur l’année 2025-2026.</w:t>
      </w:r>
    </w:p>
    <w:p w14:paraId="60689EB4" w14:textId="5882192B" w:rsidR="005A4A44" w:rsidRDefault="005A4A44" w:rsidP="00701BB5">
      <w:pPr>
        <w:rPr>
          <w:b/>
          <w:bCs/>
        </w:rPr>
      </w:pPr>
    </w:p>
    <w:p w14:paraId="33F10F5D" w14:textId="77777777" w:rsidR="005A4A44" w:rsidRDefault="005A4A44" w:rsidP="00701BB5">
      <w:pPr>
        <w:rPr>
          <w:b/>
          <w:bCs/>
        </w:rPr>
      </w:pPr>
    </w:p>
    <w:p w14:paraId="5D9228DE" w14:textId="77777777" w:rsidR="005A4A44" w:rsidRDefault="005A4A44" w:rsidP="00701BB5">
      <w:pPr>
        <w:rPr>
          <w:b/>
          <w:bCs/>
        </w:rPr>
      </w:pPr>
    </w:p>
    <w:p w14:paraId="0B950FF7" w14:textId="77777777" w:rsidR="005A4A44" w:rsidRDefault="005A4A44" w:rsidP="00701BB5">
      <w:pPr>
        <w:rPr>
          <w:b/>
          <w:bCs/>
        </w:rPr>
      </w:pPr>
    </w:p>
    <w:bookmarkEnd w:id="4"/>
    <w:p w14:paraId="30FA157B" w14:textId="77777777" w:rsidR="005A4A44" w:rsidRDefault="005A4A44" w:rsidP="00701BB5">
      <w:pPr>
        <w:rPr>
          <w:b/>
          <w:bCs/>
        </w:rPr>
      </w:pPr>
    </w:p>
    <w:sectPr w:rsidR="005A4A44" w:rsidSect="00B74458">
      <w:footerReference w:type="default" r:id="rId8"/>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697E" w14:textId="77777777" w:rsidR="004E38CA" w:rsidRDefault="004E38CA" w:rsidP="002C0C75">
      <w:pPr>
        <w:spacing w:after="0" w:line="240" w:lineRule="auto"/>
      </w:pPr>
      <w:r>
        <w:separator/>
      </w:r>
    </w:p>
  </w:endnote>
  <w:endnote w:type="continuationSeparator" w:id="0">
    <w:p w14:paraId="18C54DEB" w14:textId="77777777" w:rsidR="004E38CA" w:rsidRDefault="004E38CA" w:rsidP="002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044691"/>
      <w:docPartObj>
        <w:docPartGallery w:val="Page Numbers (Bottom of Page)"/>
        <w:docPartUnique/>
      </w:docPartObj>
    </w:sdtPr>
    <w:sdtEndPr/>
    <w:sdtContent>
      <w:p w14:paraId="60AE142B" w14:textId="2C323FCF" w:rsidR="002C0C75" w:rsidRDefault="002C0C75">
        <w:pPr>
          <w:pStyle w:val="Pieddepage"/>
          <w:jc w:val="right"/>
        </w:pPr>
        <w:r>
          <w:fldChar w:fldCharType="begin"/>
        </w:r>
        <w:r>
          <w:instrText>PAGE   \* MERGEFORMAT</w:instrText>
        </w:r>
        <w:r>
          <w:fldChar w:fldCharType="separate"/>
        </w:r>
        <w:r>
          <w:t>2</w:t>
        </w:r>
        <w:r>
          <w:fldChar w:fldCharType="end"/>
        </w:r>
      </w:p>
    </w:sdtContent>
  </w:sdt>
  <w:p w14:paraId="3D7A591A" w14:textId="77777777" w:rsidR="002C0C75" w:rsidRDefault="002C0C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3B41" w14:textId="77777777" w:rsidR="004E38CA" w:rsidRDefault="004E38CA" w:rsidP="002C0C75">
      <w:pPr>
        <w:spacing w:after="0" w:line="240" w:lineRule="auto"/>
      </w:pPr>
      <w:r>
        <w:separator/>
      </w:r>
    </w:p>
  </w:footnote>
  <w:footnote w:type="continuationSeparator" w:id="0">
    <w:p w14:paraId="70C98631" w14:textId="77777777" w:rsidR="004E38CA" w:rsidRDefault="004E38CA" w:rsidP="002C0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C56"/>
    <w:multiLevelType w:val="hybridMultilevel"/>
    <w:tmpl w:val="BC8823C6"/>
    <w:lvl w:ilvl="0" w:tplc="DA6C1A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B52095A"/>
    <w:multiLevelType w:val="hybridMultilevel"/>
    <w:tmpl w:val="DD04A23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0ECA1D47"/>
    <w:multiLevelType w:val="hybridMultilevel"/>
    <w:tmpl w:val="5AEED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C63C2"/>
    <w:multiLevelType w:val="hybridMultilevel"/>
    <w:tmpl w:val="E9AA9C62"/>
    <w:lvl w:ilvl="0" w:tplc="79EA6624">
      <w:start w:val="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9C22A7"/>
    <w:multiLevelType w:val="hybridMultilevel"/>
    <w:tmpl w:val="5E287CE8"/>
    <w:lvl w:ilvl="0" w:tplc="5B0A1F80">
      <w:start w:val="81"/>
      <w:numFmt w:val="bullet"/>
      <w:lvlText w:val="-"/>
      <w:lvlJc w:val="left"/>
      <w:pPr>
        <w:ind w:left="1004" w:hanging="360"/>
      </w:pPr>
      <w:rPr>
        <w:rFonts w:ascii="Aptos" w:eastAsiaTheme="minorHAnsi" w:hAnsi="Aptos"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1518D5"/>
    <w:multiLevelType w:val="hybridMultilevel"/>
    <w:tmpl w:val="9350C8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F12C7"/>
    <w:multiLevelType w:val="hybridMultilevel"/>
    <w:tmpl w:val="317AA62C"/>
    <w:lvl w:ilvl="0" w:tplc="040C0001">
      <w:start w:val="1"/>
      <w:numFmt w:val="bullet"/>
      <w:lvlText w:val=""/>
      <w:lvlJc w:val="left"/>
      <w:pPr>
        <w:ind w:left="1710" w:hanging="360"/>
      </w:pPr>
      <w:rPr>
        <w:rFonts w:ascii="Symbol" w:hAnsi="Symbol"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7" w15:restartNumberingAfterBreak="0">
    <w:nsid w:val="20592814"/>
    <w:multiLevelType w:val="hybridMultilevel"/>
    <w:tmpl w:val="FBB88A28"/>
    <w:lvl w:ilvl="0" w:tplc="CA36239E">
      <w:start w:val="1"/>
      <w:numFmt w:val="decimal"/>
      <w:lvlText w:val="%1."/>
      <w:lvlJc w:val="left"/>
      <w:pPr>
        <w:ind w:left="2034" w:hanging="360"/>
      </w:pPr>
      <w:rPr>
        <w:rFonts w:hint="default"/>
        <w:sz w:val="24"/>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8" w15:restartNumberingAfterBreak="0">
    <w:nsid w:val="25D75612"/>
    <w:multiLevelType w:val="hybridMultilevel"/>
    <w:tmpl w:val="D8502A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E96247"/>
    <w:multiLevelType w:val="hybridMultilevel"/>
    <w:tmpl w:val="55203B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8C4B75"/>
    <w:multiLevelType w:val="hybridMultilevel"/>
    <w:tmpl w:val="FBF45774"/>
    <w:lvl w:ilvl="0" w:tplc="764CAB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F7D2B"/>
    <w:multiLevelType w:val="hybridMultilevel"/>
    <w:tmpl w:val="72EAE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757033"/>
    <w:multiLevelType w:val="hybridMultilevel"/>
    <w:tmpl w:val="A75AAD4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2BEB197B"/>
    <w:multiLevelType w:val="hybridMultilevel"/>
    <w:tmpl w:val="85D244AE"/>
    <w:lvl w:ilvl="0" w:tplc="040C0001">
      <w:start w:val="1"/>
      <w:numFmt w:val="bullet"/>
      <w:lvlText w:val=""/>
      <w:lvlJc w:val="left"/>
      <w:pPr>
        <w:ind w:left="2394" w:hanging="360"/>
      </w:pPr>
      <w:rPr>
        <w:rFonts w:ascii="Symbol" w:hAnsi="Symbol" w:hint="default"/>
      </w:rPr>
    </w:lvl>
    <w:lvl w:ilvl="1" w:tplc="040C0003" w:tentative="1">
      <w:start w:val="1"/>
      <w:numFmt w:val="bullet"/>
      <w:lvlText w:val="o"/>
      <w:lvlJc w:val="left"/>
      <w:pPr>
        <w:ind w:left="3114" w:hanging="360"/>
      </w:pPr>
      <w:rPr>
        <w:rFonts w:ascii="Courier New" w:hAnsi="Courier New" w:cs="Courier New" w:hint="default"/>
      </w:rPr>
    </w:lvl>
    <w:lvl w:ilvl="2" w:tplc="040C0005" w:tentative="1">
      <w:start w:val="1"/>
      <w:numFmt w:val="bullet"/>
      <w:lvlText w:val=""/>
      <w:lvlJc w:val="left"/>
      <w:pPr>
        <w:ind w:left="3834" w:hanging="360"/>
      </w:pPr>
      <w:rPr>
        <w:rFonts w:ascii="Wingdings" w:hAnsi="Wingdings" w:hint="default"/>
      </w:rPr>
    </w:lvl>
    <w:lvl w:ilvl="3" w:tplc="040C0001" w:tentative="1">
      <w:start w:val="1"/>
      <w:numFmt w:val="bullet"/>
      <w:lvlText w:val=""/>
      <w:lvlJc w:val="left"/>
      <w:pPr>
        <w:ind w:left="4554" w:hanging="360"/>
      </w:pPr>
      <w:rPr>
        <w:rFonts w:ascii="Symbol" w:hAnsi="Symbol" w:hint="default"/>
      </w:rPr>
    </w:lvl>
    <w:lvl w:ilvl="4" w:tplc="040C0003" w:tentative="1">
      <w:start w:val="1"/>
      <w:numFmt w:val="bullet"/>
      <w:lvlText w:val="o"/>
      <w:lvlJc w:val="left"/>
      <w:pPr>
        <w:ind w:left="5274" w:hanging="360"/>
      </w:pPr>
      <w:rPr>
        <w:rFonts w:ascii="Courier New" w:hAnsi="Courier New" w:cs="Courier New" w:hint="default"/>
      </w:rPr>
    </w:lvl>
    <w:lvl w:ilvl="5" w:tplc="040C0005" w:tentative="1">
      <w:start w:val="1"/>
      <w:numFmt w:val="bullet"/>
      <w:lvlText w:val=""/>
      <w:lvlJc w:val="left"/>
      <w:pPr>
        <w:ind w:left="5994" w:hanging="360"/>
      </w:pPr>
      <w:rPr>
        <w:rFonts w:ascii="Wingdings" w:hAnsi="Wingdings" w:hint="default"/>
      </w:rPr>
    </w:lvl>
    <w:lvl w:ilvl="6" w:tplc="040C0001" w:tentative="1">
      <w:start w:val="1"/>
      <w:numFmt w:val="bullet"/>
      <w:lvlText w:val=""/>
      <w:lvlJc w:val="left"/>
      <w:pPr>
        <w:ind w:left="6714" w:hanging="360"/>
      </w:pPr>
      <w:rPr>
        <w:rFonts w:ascii="Symbol" w:hAnsi="Symbol" w:hint="default"/>
      </w:rPr>
    </w:lvl>
    <w:lvl w:ilvl="7" w:tplc="040C0003" w:tentative="1">
      <w:start w:val="1"/>
      <w:numFmt w:val="bullet"/>
      <w:lvlText w:val="o"/>
      <w:lvlJc w:val="left"/>
      <w:pPr>
        <w:ind w:left="7434" w:hanging="360"/>
      </w:pPr>
      <w:rPr>
        <w:rFonts w:ascii="Courier New" w:hAnsi="Courier New" w:cs="Courier New" w:hint="default"/>
      </w:rPr>
    </w:lvl>
    <w:lvl w:ilvl="8" w:tplc="040C0005" w:tentative="1">
      <w:start w:val="1"/>
      <w:numFmt w:val="bullet"/>
      <w:lvlText w:val=""/>
      <w:lvlJc w:val="left"/>
      <w:pPr>
        <w:ind w:left="8154" w:hanging="360"/>
      </w:pPr>
      <w:rPr>
        <w:rFonts w:ascii="Wingdings" w:hAnsi="Wingdings" w:hint="default"/>
      </w:rPr>
    </w:lvl>
  </w:abstractNum>
  <w:abstractNum w:abstractNumId="14" w15:restartNumberingAfterBreak="0">
    <w:nsid w:val="2F3A7EE7"/>
    <w:multiLevelType w:val="hybridMultilevel"/>
    <w:tmpl w:val="070CC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DA5043"/>
    <w:multiLevelType w:val="hybridMultilevel"/>
    <w:tmpl w:val="D7C2BB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2F5496"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7" w15:restartNumberingAfterBreak="0">
    <w:nsid w:val="41F170C6"/>
    <w:multiLevelType w:val="hybridMultilevel"/>
    <w:tmpl w:val="1DEAF886"/>
    <w:lvl w:ilvl="0" w:tplc="CE68F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5574B8D"/>
    <w:multiLevelType w:val="hybridMultilevel"/>
    <w:tmpl w:val="6C4646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E92C3A"/>
    <w:multiLevelType w:val="hybridMultilevel"/>
    <w:tmpl w:val="81E0EFE8"/>
    <w:lvl w:ilvl="0" w:tplc="6F603D00">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2B111F"/>
    <w:multiLevelType w:val="hybridMultilevel"/>
    <w:tmpl w:val="306E6F26"/>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1" w15:restartNumberingAfterBreak="0">
    <w:nsid w:val="4C4A6563"/>
    <w:multiLevelType w:val="hybridMultilevel"/>
    <w:tmpl w:val="FF5627C0"/>
    <w:lvl w:ilvl="0" w:tplc="6F603D00">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6577DD"/>
    <w:multiLevelType w:val="hybridMultilevel"/>
    <w:tmpl w:val="4872B10E"/>
    <w:lvl w:ilvl="0" w:tplc="02BE6A54">
      <w:start w:val="1"/>
      <w:numFmt w:val="bullet"/>
      <w:pStyle w:val="Style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F604ED"/>
    <w:multiLevelType w:val="hybridMultilevel"/>
    <w:tmpl w:val="E33C03B8"/>
    <w:lvl w:ilvl="0" w:tplc="5B0A1F80">
      <w:start w:val="8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36388E"/>
    <w:multiLevelType w:val="hybridMultilevel"/>
    <w:tmpl w:val="E37A6D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B419F9"/>
    <w:multiLevelType w:val="hybridMultilevel"/>
    <w:tmpl w:val="C362F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301494"/>
    <w:multiLevelType w:val="hybridMultilevel"/>
    <w:tmpl w:val="69B6DD0E"/>
    <w:lvl w:ilvl="0" w:tplc="B632333C">
      <w:start w:val="1"/>
      <w:numFmt w:val="bullet"/>
      <w:lvlText w:val="-"/>
      <w:lvlJc w:val="left"/>
      <w:pPr>
        <w:ind w:left="2394" w:hanging="360"/>
      </w:pPr>
      <w:rPr>
        <w:rFonts w:ascii="Calibri" w:eastAsia="Times New Roman" w:hAnsi="Calibri" w:cs="Calibri" w:hint="default"/>
      </w:rPr>
    </w:lvl>
    <w:lvl w:ilvl="1" w:tplc="040C0003" w:tentative="1">
      <w:start w:val="1"/>
      <w:numFmt w:val="bullet"/>
      <w:lvlText w:val="o"/>
      <w:lvlJc w:val="left"/>
      <w:pPr>
        <w:ind w:left="3114" w:hanging="360"/>
      </w:pPr>
      <w:rPr>
        <w:rFonts w:ascii="Courier New" w:hAnsi="Courier New" w:cs="Courier New" w:hint="default"/>
      </w:rPr>
    </w:lvl>
    <w:lvl w:ilvl="2" w:tplc="040C0005" w:tentative="1">
      <w:start w:val="1"/>
      <w:numFmt w:val="bullet"/>
      <w:lvlText w:val=""/>
      <w:lvlJc w:val="left"/>
      <w:pPr>
        <w:ind w:left="3834" w:hanging="360"/>
      </w:pPr>
      <w:rPr>
        <w:rFonts w:ascii="Wingdings" w:hAnsi="Wingdings" w:hint="default"/>
      </w:rPr>
    </w:lvl>
    <w:lvl w:ilvl="3" w:tplc="040C0001" w:tentative="1">
      <w:start w:val="1"/>
      <w:numFmt w:val="bullet"/>
      <w:lvlText w:val=""/>
      <w:lvlJc w:val="left"/>
      <w:pPr>
        <w:ind w:left="4554" w:hanging="360"/>
      </w:pPr>
      <w:rPr>
        <w:rFonts w:ascii="Symbol" w:hAnsi="Symbol" w:hint="default"/>
      </w:rPr>
    </w:lvl>
    <w:lvl w:ilvl="4" w:tplc="040C0003" w:tentative="1">
      <w:start w:val="1"/>
      <w:numFmt w:val="bullet"/>
      <w:lvlText w:val="o"/>
      <w:lvlJc w:val="left"/>
      <w:pPr>
        <w:ind w:left="5274" w:hanging="360"/>
      </w:pPr>
      <w:rPr>
        <w:rFonts w:ascii="Courier New" w:hAnsi="Courier New" w:cs="Courier New" w:hint="default"/>
      </w:rPr>
    </w:lvl>
    <w:lvl w:ilvl="5" w:tplc="040C0005" w:tentative="1">
      <w:start w:val="1"/>
      <w:numFmt w:val="bullet"/>
      <w:lvlText w:val=""/>
      <w:lvlJc w:val="left"/>
      <w:pPr>
        <w:ind w:left="5994" w:hanging="360"/>
      </w:pPr>
      <w:rPr>
        <w:rFonts w:ascii="Wingdings" w:hAnsi="Wingdings" w:hint="default"/>
      </w:rPr>
    </w:lvl>
    <w:lvl w:ilvl="6" w:tplc="040C0001" w:tentative="1">
      <w:start w:val="1"/>
      <w:numFmt w:val="bullet"/>
      <w:lvlText w:val=""/>
      <w:lvlJc w:val="left"/>
      <w:pPr>
        <w:ind w:left="6714" w:hanging="360"/>
      </w:pPr>
      <w:rPr>
        <w:rFonts w:ascii="Symbol" w:hAnsi="Symbol" w:hint="default"/>
      </w:rPr>
    </w:lvl>
    <w:lvl w:ilvl="7" w:tplc="040C0003" w:tentative="1">
      <w:start w:val="1"/>
      <w:numFmt w:val="bullet"/>
      <w:lvlText w:val="o"/>
      <w:lvlJc w:val="left"/>
      <w:pPr>
        <w:ind w:left="7434" w:hanging="360"/>
      </w:pPr>
      <w:rPr>
        <w:rFonts w:ascii="Courier New" w:hAnsi="Courier New" w:cs="Courier New" w:hint="default"/>
      </w:rPr>
    </w:lvl>
    <w:lvl w:ilvl="8" w:tplc="040C0005" w:tentative="1">
      <w:start w:val="1"/>
      <w:numFmt w:val="bullet"/>
      <w:lvlText w:val=""/>
      <w:lvlJc w:val="left"/>
      <w:pPr>
        <w:ind w:left="8154" w:hanging="360"/>
      </w:pPr>
      <w:rPr>
        <w:rFonts w:ascii="Wingdings" w:hAnsi="Wingdings" w:hint="default"/>
      </w:rPr>
    </w:lvl>
  </w:abstractNum>
  <w:abstractNum w:abstractNumId="27" w15:restartNumberingAfterBreak="0">
    <w:nsid w:val="5773159A"/>
    <w:multiLevelType w:val="hybridMultilevel"/>
    <w:tmpl w:val="3B8CE4AA"/>
    <w:lvl w:ilvl="0" w:tplc="6F603D00">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962461"/>
    <w:multiLevelType w:val="hybridMultilevel"/>
    <w:tmpl w:val="8FCE63E4"/>
    <w:lvl w:ilvl="0" w:tplc="F3BAE1A2">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B5C31D8"/>
    <w:multiLevelType w:val="hybridMultilevel"/>
    <w:tmpl w:val="91DE64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F247DF"/>
    <w:multiLevelType w:val="hybridMultilevel"/>
    <w:tmpl w:val="FFF62680"/>
    <w:lvl w:ilvl="0" w:tplc="B756132C">
      <w:start w:val="9"/>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2B6FD5"/>
    <w:multiLevelType w:val="hybridMultilevel"/>
    <w:tmpl w:val="448E82DE"/>
    <w:lvl w:ilvl="0" w:tplc="5B0A1F80">
      <w:start w:val="81"/>
      <w:numFmt w:val="bullet"/>
      <w:lvlText w:val="-"/>
      <w:lvlJc w:val="left"/>
      <w:pPr>
        <w:ind w:left="1429" w:hanging="360"/>
      </w:pPr>
      <w:rPr>
        <w:rFonts w:ascii="Aptos" w:eastAsiaTheme="minorHAnsi" w:hAnsi="Apto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EDF6A8C"/>
    <w:multiLevelType w:val="hybridMultilevel"/>
    <w:tmpl w:val="2CF2C4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E31DB5"/>
    <w:multiLevelType w:val="hybridMultilevel"/>
    <w:tmpl w:val="5282CC64"/>
    <w:lvl w:ilvl="0" w:tplc="BC22F7DA">
      <w:start w:val="1"/>
      <w:numFmt w:val="upperRoman"/>
      <w:pStyle w:val="Titre2"/>
      <w:lvlText w:val="%1."/>
      <w:lvlJc w:val="left"/>
      <w:pPr>
        <w:ind w:left="1080" w:hanging="720"/>
      </w:pPr>
      <w:rPr>
        <w:rFonts w:hint="default"/>
      </w:rPr>
    </w:lvl>
    <w:lvl w:ilvl="1" w:tplc="627E1AC2">
      <w:numFmt w:val="bullet"/>
      <w:lvlText w:val=""/>
      <w:lvlJc w:val="left"/>
      <w:pPr>
        <w:ind w:left="1440" w:hanging="360"/>
      </w:pPr>
      <w:rPr>
        <w:rFonts w:ascii="Symbol" w:eastAsiaTheme="minorHAnsi" w:hAnsi="Symbol" w:cstheme="minorHAns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6E40A4"/>
    <w:multiLevelType w:val="hybridMultilevel"/>
    <w:tmpl w:val="353835EA"/>
    <w:lvl w:ilvl="0" w:tplc="B9127C6E">
      <w:start w:val="6"/>
      <w:numFmt w:val="bullet"/>
      <w:lvlText w:val="-"/>
      <w:lvlJc w:val="left"/>
      <w:pPr>
        <w:ind w:left="720" w:hanging="360"/>
      </w:pPr>
      <w:rPr>
        <w:rFonts w:ascii="Aptos" w:eastAsiaTheme="minorHAnsi" w:hAnsi="Aptos" w:cstheme="minorBid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DD0A55"/>
    <w:multiLevelType w:val="hybridMultilevel"/>
    <w:tmpl w:val="39EC5E0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6B1010CE"/>
    <w:multiLevelType w:val="hybridMultilevel"/>
    <w:tmpl w:val="FBC430E8"/>
    <w:lvl w:ilvl="0" w:tplc="6F603D00">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C21AA0"/>
    <w:multiLevelType w:val="hybridMultilevel"/>
    <w:tmpl w:val="B83ED526"/>
    <w:lvl w:ilvl="0" w:tplc="0E8EC8F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82338C0"/>
    <w:multiLevelType w:val="hybridMultilevel"/>
    <w:tmpl w:val="A306B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6F1674"/>
    <w:multiLevelType w:val="hybridMultilevel"/>
    <w:tmpl w:val="1800004A"/>
    <w:lvl w:ilvl="0" w:tplc="F2CC3AE6">
      <w:start w:val="7"/>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2526342">
    <w:abstractNumId w:val="0"/>
  </w:num>
  <w:num w:numId="2" w16cid:durableId="135413300">
    <w:abstractNumId w:val="33"/>
  </w:num>
  <w:num w:numId="3" w16cid:durableId="1390958714">
    <w:abstractNumId w:val="6"/>
  </w:num>
  <w:num w:numId="4" w16cid:durableId="984776551">
    <w:abstractNumId w:val="38"/>
  </w:num>
  <w:num w:numId="5" w16cid:durableId="1742483931">
    <w:abstractNumId w:val="35"/>
  </w:num>
  <w:num w:numId="6" w16cid:durableId="1871990476">
    <w:abstractNumId w:val="3"/>
  </w:num>
  <w:num w:numId="7" w16cid:durableId="1506091355">
    <w:abstractNumId w:val="24"/>
  </w:num>
  <w:num w:numId="8" w16cid:durableId="627592237">
    <w:abstractNumId w:val="7"/>
  </w:num>
  <w:num w:numId="9" w16cid:durableId="1123957125">
    <w:abstractNumId w:val="22"/>
  </w:num>
  <w:num w:numId="10" w16cid:durableId="1338459156">
    <w:abstractNumId w:val="26"/>
  </w:num>
  <w:num w:numId="11" w16cid:durableId="591205173">
    <w:abstractNumId w:val="13"/>
  </w:num>
  <w:num w:numId="12" w16cid:durableId="1865290080">
    <w:abstractNumId w:val="25"/>
  </w:num>
  <w:num w:numId="13" w16cid:durableId="1316059071">
    <w:abstractNumId w:val="28"/>
  </w:num>
  <w:num w:numId="14" w16cid:durableId="1810131174">
    <w:abstractNumId w:val="16"/>
  </w:num>
  <w:num w:numId="15" w16cid:durableId="273945809">
    <w:abstractNumId w:val="29"/>
  </w:num>
  <w:num w:numId="16" w16cid:durableId="480317778">
    <w:abstractNumId w:val="8"/>
  </w:num>
  <w:num w:numId="17" w16cid:durableId="340548111">
    <w:abstractNumId w:val="9"/>
  </w:num>
  <w:num w:numId="18" w16cid:durableId="179704579">
    <w:abstractNumId w:val="1"/>
  </w:num>
  <w:num w:numId="19" w16cid:durableId="178084153">
    <w:abstractNumId w:val="23"/>
  </w:num>
  <w:num w:numId="20" w16cid:durableId="2130927293">
    <w:abstractNumId w:val="21"/>
  </w:num>
  <w:num w:numId="21" w16cid:durableId="2015451759">
    <w:abstractNumId w:val="27"/>
  </w:num>
  <w:num w:numId="22" w16cid:durableId="1903177130">
    <w:abstractNumId w:val="36"/>
  </w:num>
  <w:num w:numId="23" w16cid:durableId="2010600848">
    <w:abstractNumId w:val="19"/>
  </w:num>
  <w:num w:numId="24" w16cid:durableId="1653023588">
    <w:abstractNumId w:val="39"/>
  </w:num>
  <w:num w:numId="25" w16cid:durableId="1446076041">
    <w:abstractNumId w:val="34"/>
  </w:num>
  <w:num w:numId="26" w16cid:durableId="177275408">
    <w:abstractNumId w:val="30"/>
  </w:num>
  <w:num w:numId="27" w16cid:durableId="1642736375">
    <w:abstractNumId w:val="17"/>
  </w:num>
  <w:num w:numId="28" w16cid:durableId="465440494">
    <w:abstractNumId w:val="15"/>
  </w:num>
  <w:num w:numId="29" w16cid:durableId="1331758054">
    <w:abstractNumId w:val="18"/>
  </w:num>
  <w:num w:numId="30" w16cid:durableId="1317297788">
    <w:abstractNumId w:val="11"/>
  </w:num>
  <w:num w:numId="31" w16cid:durableId="383990711">
    <w:abstractNumId w:val="5"/>
  </w:num>
  <w:num w:numId="32" w16cid:durableId="341670380">
    <w:abstractNumId w:val="32"/>
  </w:num>
  <w:num w:numId="33" w16cid:durableId="1150707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3383709">
    <w:abstractNumId w:val="37"/>
  </w:num>
  <w:num w:numId="35" w16cid:durableId="1062950865">
    <w:abstractNumId w:val="10"/>
  </w:num>
  <w:num w:numId="36" w16cid:durableId="1685520907">
    <w:abstractNumId w:val="2"/>
  </w:num>
  <w:num w:numId="37" w16cid:durableId="611208042">
    <w:abstractNumId w:val="31"/>
  </w:num>
  <w:num w:numId="38" w16cid:durableId="676151854">
    <w:abstractNumId w:val="4"/>
  </w:num>
  <w:num w:numId="39" w16cid:durableId="1098598342">
    <w:abstractNumId w:val="14"/>
  </w:num>
  <w:num w:numId="40" w16cid:durableId="197848910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AD"/>
    <w:rsid w:val="00002910"/>
    <w:rsid w:val="00006419"/>
    <w:rsid w:val="000069EE"/>
    <w:rsid w:val="000112CA"/>
    <w:rsid w:val="00017F74"/>
    <w:rsid w:val="00037762"/>
    <w:rsid w:val="000464D3"/>
    <w:rsid w:val="00057DBB"/>
    <w:rsid w:val="00066D6D"/>
    <w:rsid w:val="00076FE8"/>
    <w:rsid w:val="00080919"/>
    <w:rsid w:val="00082492"/>
    <w:rsid w:val="000A069A"/>
    <w:rsid w:val="000A2FA7"/>
    <w:rsid w:val="000A42E8"/>
    <w:rsid w:val="000B4518"/>
    <w:rsid w:val="000C07B3"/>
    <w:rsid w:val="000C191A"/>
    <w:rsid w:val="000C718B"/>
    <w:rsid w:val="000D14B2"/>
    <w:rsid w:val="000E1F1A"/>
    <w:rsid w:val="000E7987"/>
    <w:rsid w:val="000E7C55"/>
    <w:rsid w:val="000F56C0"/>
    <w:rsid w:val="000F5968"/>
    <w:rsid w:val="000F5C3A"/>
    <w:rsid w:val="000F71A9"/>
    <w:rsid w:val="0010190B"/>
    <w:rsid w:val="00102EB0"/>
    <w:rsid w:val="001058F0"/>
    <w:rsid w:val="0010682A"/>
    <w:rsid w:val="00115137"/>
    <w:rsid w:val="00117807"/>
    <w:rsid w:val="00126613"/>
    <w:rsid w:val="001369CD"/>
    <w:rsid w:val="001405B1"/>
    <w:rsid w:val="001601F0"/>
    <w:rsid w:val="00170238"/>
    <w:rsid w:val="00180CEC"/>
    <w:rsid w:val="00181882"/>
    <w:rsid w:val="001874D8"/>
    <w:rsid w:val="00193A0D"/>
    <w:rsid w:val="001A0AF3"/>
    <w:rsid w:val="001A38F7"/>
    <w:rsid w:val="001A3EE2"/>
    <w:rsid w:val="001A4FDE"/>
    <w:rsid w:val="001C6791"/>
    <w:rsid w:val="001C793E"/>
    <w:rsid w:val="001D3E4B"/>
    <w:rsid w:val="001F6FE8"/>
    <w:rsid w:val="00201642"/>
    <w:rsid w:val="00204453"/>
    <w:rsid w:val="002060B6"/>
    <w:rsid w:val="00212065"/>
    <w:rsid w:val="00214191"/>
    <w:rsid w:val="00216D83"/>
    <w:rsid w:val="00217611"/>
    <w:rsid w:val="00221C89"/>
    <w:rsid w:val="002264C7"/>
    <w:rsid w:val="0024137D"/>
    <w:rsid w:val="002479FC"/>
    <w:rsid w:val="00255E13"/>
    <w:rsid w:val="00264246"/>
    <w:rsid w:val="0027087A"/>
    <w:rsid w:val="002B19EA"/>
    <w:rsid w:val="002B527D"/>
    <w:rsid w:val="002C0C75"/>
    <w:rsid w:val="002C524D"/>
    <w:rsid w:val="002D3772"/>
    <w:rsid w:val="002E2908"/>
    <w:rsid w:val="002E33A6"/>
    <w:rsid w:val="002E36F0"/>
    <w:rsid w:val="002F522F"/>
    <w:rsid w:val="0030318E"/>
    <w:rsid w:val="00313567"/>
    <w:rsid w:val="00314A3C"/>
    <w:rsid w:val="00317DBE"/>
    <w:rsid w:val="00322BDA"/>
    <w:rsid w:val="00327B84"/>
    <w:rsid w:val="003318F5"/>
    <w:rsid w:val="00336215"/>
    <w:rsid w:val="00360D02"/>
    <w:rsid w:val="00370E8A"/>
    <w:rsid w:val="0037400E"/>
    <w:rsid w:val="00383A11"/>
    <w:rsid w:val="00383BA2"/>
    <w:rsid w:val="0039002E"/>
    <w:rsid w:val="00394F16"/>
    <w:rsid w:val="003B7134"/>
    <w:rsid w:val="003C7F8B"/>
    <w:rsid w:val="003E170C"/>
    <w:rsid w:val="003E2B3A"/>
    <w:rsid w:val="003E5D7F"/>
    <w:rsid w:val="003F4DB9"/>
    <w:rsid w:val="003F67FB"/>
    <w:rsid w:val="0040127E"/>
    <w:rsid w:val="00402B98"/>
    <w:rsid w:val="0040452F"/>
    <w:rsid w:val="0040707E"/>
    <w:rsid w:val="0041288E"/>
    <w:rsid w:val="00415381"/>
    <w:rsid w:val="00432E9A"/>
    <w:rsid w:val="004355AF"/>
    <w:rsid w:val="00444ABB"/>
    <w:rsid w:val="00446564"/>
    <w:rsid w:val="004467A1"/>
    <w:rsid w:val="0045769D"/>
    <w:rsid w:val="00470FD2"/>
    <w:rsid w:val="00484F3B"/>
    <w:rsid w:val="0048529F"/>
    <w:rsid w:val="004857D5"/>
    <w:rsid w:val="004A1926"/>
    <w:rsid w:val="004A6845"/>
    <w:rsid w:val="004A77D0"/>
    <w:rsid w:val="004B3B90"/>
    <w:rsid w:val="004C25E5"/>
    <w:rsid w:val="004C480C"/>
    <w:rsid w:val="004C4F89"/>
    <w:rsid w:val="004E27C0"/>
    <w:rsid w:val="004E2B40"/>
    <w:rsid w:val="004E38CA"/>
    <w:rsid w:val="004F04D1"/>
    <w:rsid w:val="004F3B8B"/>
    <w:rsid w:val="004F5398"/>
    <w:rsid w:val="004F6D59"/>
    <w:rsid w:val="005079B4"/>
    <w:rsid w:val="0051003E"/>
    <w:rsid w:val="00515454"/>
    <w:rsid w:val="00527C3E"/>
    <w:rsid w:val="00531A3E"/>
    <w:rsid w:val="00536CB3"/>
    <w:rsid w:val="005378A2"/>
    <w:rsid w:val="0055334E"/>
    <w:rsid w:val="005535E3"/>
    <w:rsid w:val="00556B02"/>
    <w:rsid w:val="00556D2F"/>
    <w:rsid w:val="005719E9"/>
    <w:rsid w:val="00594952"/>
    <w:rsid w:val="005A4A44"/>
    <w:rsid w:val="005B0B3D"/>
    <w:rsid w:val="005C08AF"/>
    <w:rsid w:val="005D17CD"/>
    <w:rsid w:val="005D4758"/>
    <w:rsid w:val="005D69C4"/>
    <w:rsid w:val="005E4C8F"/>
    <w:rsid w:val="005E635A"/>
    <w:rsid w:val="005F2120"/>
    <w:rsid w:val="005F66AD"/>
    <w:rsid w:val="00604BF8"/>
    <w:rsid w:val="00610109"/>
    <w:rsid w:val="00610642"/>
    <w:rsid w:val="00611D95"/>
    <w:rsid w:val="00612438"/>
    <w:rsid w:val="0062015D"/>
    <w:rsid w:val="00622D99"/>
    <w:rsid w:val="00625F3A"/>
    <w:rsid w:val="00627FB6"/>
    <w:rsid w:val="00636B1A"/>
    <w:rsid w:val="0065185B"/>
    <w:rsid w:val="0065372A"/>
    <w:rsid w:val="00654E61"/>
    <w:rsid w:val="00666F6D"/>
    <w:rsid w:val="00672D11"/>
    <w:rsid w:val="0067586D"/>
    <w:rsid w:val="00681B41"/>
    <w:rsid w:val="00694D36"/>
    <w:rsid w:val="00694E9B"/>
    <w:rsid w:val="006A17A9"/>
    <w:rsid w:val="006B32B5"/>
    <w:rsid w:val="006B5366"/>
    <w:rsid w:val="006D3EC0"/>
    <w:rsid w:val="006E4C0E"/>
    <w:rsid w:val="006F31EF"/>
    <w:rsid w:val="00701BB5"/>
    <w:rsid w:val="00704D3C"/>
    <w:rsid w:val="00717BC2"/>
    <w:rsid w:val="00727548"/>
    <w:rsid w:val="007334E1"/>
    <w:rsid w:val="00737D6A"/>
    <w:rsid w:val="007423F6"/>
    <w:rsid w:val="007424A3"/>
    <w:rsid w:val="007523D2"/>
    <w:rsid w:val="00753DED"/>
    <w:rsid w:val="007621F5"/>
    <w:rsid w:val="0076237B"/>
    <w:rsid w:val="007718F9"/>
    <w:rsid w:val="00771B11"/>
    <w:rsid w:val="0077755A"/>
    <w:rsid w:val="007816AE"/>
    <w:rsid w:val="00782049"/>
    <w:rsid w:val="00783DA8"/>
    <w:rsid w:val="00785885"/>
    <w:rsid w:val="00796726"/>
    <w:rsid w:val="007A0D3E"/>
    <w:rsid w:val="007B04D6"/>
    <w:rsid w:val="007B36CE"/>
    <w:rsid w:val="007C5DED"/>
    <w:rsid w:val="007D27DC"/>
    <w:rsid w:val="007D2D53"/>
    <w:rsid w:val="007D5401"/>
    <w:rsid w:val="007D71DF"/>
    <w:rsid w:val="007E124E"/>
    <w:rsid w:val="007E4CD1"/>
    <w:rsid w:val="007E5F7F"/>
    <w:rsid w:val="007F6053"/>
    <w:rsid w:val="007F7945"/>
    <w:rsid w:val="008048F3"/>
    <w:rsid w:val="00816DC6"/>
    <w:rsid w:val="00821EF7"/>
    <w:rsid w:val="00842B1A"/>
    <w:rsid w:val="008571C3"/>
    <w:rsid w:val="00857A15"/>
    <w:rsid w:val="008618F2"/>
    <w:rsid w:val="008640B2"/>
    <w:rsid w:val="008926F3"/>
    <w:rsid w:val="00894817"/>
    <w:rsid w:val="008A0FD2"/>
    <w:rsid w:val="008A2665"/>
    <w:rsid w:val="008B6851"/>
    <w:rsid w:val="008C7DDB"/>
    <w:rsid w:val="008D13E7"/>
    <w:rsid w:val="008D1943"/>
    <w:rsid w:val="008D1F2A"/>
    <w:rsid w:val="008D5216"/>
    <w:rsid w:val="008E3309"/>
    <w:rsid w:val="0090712B"/>
    <w:rsid w:val="00916470"/>
    <w:rsid w:val="0092072B"/>
    <w:rsid w:val="009334B9"/>
    <w:rsid w:val="0093377A"/>
    <w:rsid w:val="00936F7C"/>
    <w:rsid w:val="009376B6"/>
    <w:rsid w:val="00940809"/>
    <w:rsid w:val="00942653"/>
    <w:rsid w:val="00947314"/>
    <w:rsid w:val="0094768E"/>
    <w:rsid w:val="00947795"/>
    <w:rsid w:val="0095252D"/>
    <w:rsid w:val="00960603"/>
    <w:rsid w:val="00963217"/>
    <w:rsid w:val="00965EA9"/>
    <w:rsid w:val="0097245E"/>
    <w:rsid w:val="0098680E"/>
    <w:rsid w:val="009B3CCD"/>
    <w:rsid w:val="009B56DF"/>
    <w:rsid w:val="009C096B"/>
    <w:rsid w:val="009C2C94"/>
    <w:rsid w:val="009D2360"/>
    <w:rsid w:val="009D445B"/>
    <w:rsid w:val="009D580A"/>
    <w:rsid w:val="009F0FDF"/>
    <w:rsid w:val="009F1035"/>
    <w:rsid w:val="009F29C5"/>
    <w:rsid w:val="009F2CF2"/>
    <w:rsid w:val="009F512E"/>
    <w:rsid w:val="00A013E7"/>
    <w:rsid w:val="00A10A24"/>
    <w:rsid w:val="00A13E09"/>
    <w:rsid w:val="00A313EF"/>
    <w:rsid w:val="00A41736"/>
    <w:rsid w:val="00A44BC2"/>
    <w:rsid w:val="00A44EC9"/>
    <w:rsid w:val="00A7281E"/>
    <w:rsid w:val="00A757B8"/>
    <w:rsid w:val="00A862D6"/>
    <w:rsid w:val="00A905E1"/>
    <w:rsid w:val="00A9578A"/>
    <w:rsid w:val="00A96DDA"/>
    <w:rsid w:val="00AA0787"/>
    <w:rsid w:val="00AB09E7"/>
    <w:rsid w:val="00AB1DCF"/>
    <w:rsid w:val="00AC1697"/>
    <w:rsid w:val="00AC3DBE"/>
    <w:rsid w:val="00AD03CD"/>
    <w:rsid w:val="00AD1C35"/>
    <w:rsid w:val="00AD6706"/>
    <w:rsid w:val="00AE1978"/>
    <w:rsid w:val="00AE5B9A"/>
    <w:rsid w:val="00AF15CA"/>
    <w:rsid w:val="00AF77EC"/>
    <w:rsid w:val="00B12681"/>
    <w:rsid w:val="00B15A0A"/>
    <w:rsid w:val="00B168A5"/>
    <w:rsid w:val="00B27C53"/>
    <w:rsid w:val="00B33685"/>
    <w:rsid w:val="00B356E8"/>
    <w:rsid w:val="00B44A23"/>
    <w:rsid w:val="00B74458"/>
    <w:rsid w:val="00B83AFE"/>
    <w:rsid w:val="00BA2065"/>
    <w:rsid w:val="00BA2918"/>
    <w:rsid w:val="00BA5B55"/>
    <w:rsid w:val="00BC3CAF"/>
    <w:rsid w:val="00BC6BE4"/>
    <w:rsid w:val="00BD113E"/>
    <w:rsid w:val="00BE0CC8"/>
    <w:rsid w:val="00BE4184"/>
    <w:rsid w:val="00BE7C8B"/>
    <w:rsid w:val="00BF25B0"/>
    <w:rsid w:val="00C00532"/>
    <w:rsid w:val="00C16F84"/>
    <w:rsid w:val="00C21419"/>
    <w:rsid w:val="00C21C03"/>
    <w:rsid w:val="00C2270C"/>
    <w:rsid w:val="00C247AC"/>
    <w:rsid w:val="00C276F4"/>
    <w:rsid w:val="00C4395C"/>
    <w:rsid w:val="00C43B64"/>
    <w:rsid w:val="00C527BF"/>
    <w:rsid w:val="00C669C3"/>
    <w:rsid w:val="00C74615"/>
    <w:rsid w:val="00C875F2"/>
    <w:rsid w:val="00C9458C"/>
    <w:rsid w:val="00C96033"/>
    <w:rsid w:val="00CA663D"/>
    <w:rsid w:val="00CD6609"/>
    <w:rsid w:val="00CD7863"/>
    <w:rsid w:val="00CE5C30"/>
    <w:rsid w:val="00CE7E47"/>
    <w:rsid w:val="00D00150"/>
    <w:rsid w:val="00D02A6D"/>
    <w:rsid w:val="00D07B39"/>
    <w:rsid w:val="00D17B23"/>
    <w:rsid w:val="00D3094E"/>
    <w:rsid w:val="00D4076B"/>
    <w:rsid w:val="00D445D3"/>
    <w:rsid w:val="00D57728"/>
    <w:rsid w:val="00D67314"/>
    <w:rsid w:val="00D770E9"/>
    <w:rsid w:val="00D812F7"/>
    <w:rsid w:val="00D8641D"/>
    <w:rsid w:val="00D9109E"/>
    <w:rsid w:val="00D91F10"/>
    <w:rsid w:val="00D92BFB"/>
    <w:rsid w:val="00DA4FE3"/>
    <w:rsid w:val="00DB3803"/>
    <w:rsid w:val="00DC4B68"/>
    <w:rsid w:val="00E03E1F"/>
    <w:rsid w:val="00E055BE"/>
    <w:rsid w:val="00E07D8B"/>
    <w:rsid w:val="00E137C2"/>
    <w:rsid w:val="00E21F22"/>
    <w:rsid w:val="00E23140"/>
    <w:rsid w:val="00E2324F"/>
    <w:rsid w:val="00E26093"/>
    <w:rsid w:val="00E27C6F"/>
    <w:rsid w:val="00E3218B"/>
    <w:rsid w:val="00E57760"/>
    <w:rsid w:val="00E66377"/>
    <w:rsid w:val="00E66DCC"/>
    <w:rsid w:val="00E75551"/>
    <w:rsid w:val="00E755C8"/>
    <w:rsid w:val="00E82C37"/>
    <w:rsid w:val="00E90A65"/>
    <w:rsid w:val="00E90DE0"/>
    <w:rsid w:val="00E929AB"/>
    <w:rsid w:val="00EA38EC"/>
    <w:rsid w:val="00EB033A"/>
    <w:rsid w:val="00EC7DEA"/>
    <w:rsid w:val="00ED0922"/>
    <w:rsid w:val="00EE6AD4"/>
    <w:rsid w:val="00EF2477"/>
    <w:rsid w:val="00EF5675"/>
    <w:rsid w:val="00F02036"/>
    <w:rsid w:val="00F3126B"/>
    <w:rsid w:val="00F31E7F"/>
    <w:rsid w:val="00F343BD"/>
    <w:rsid w:val="00F371E9"/>
    <w:rsid w:val="00F63220"/>
    <w:rsid w:val="00F64020"/>
    <w:rsid w:val="00F64D4D"/>
    <w:rsid w:val="00F705DA"/>
    <w:rsid w:val="00F72FD8"/>
    <w:rsid w:val="00F77302"/>
    <w:rsid w:val="00F90191"/>
    <w:rsid w:val="00F953F7"/>
    <w:rsid w:val="00FC14C1"/>
    <w:rsid w:val="00FC6D23"/>
    <w:rsid w:val="00FC76AB"/>
    <w:rsid w:val="00FD7337"/>
    <w:rsid w:val="00FE0CBF"/>
    <w:rsid w:val="00FE1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5BFE"/>
  <w15:chartTrackingRefBased/>
  <w15:docId w15:val="{74061B2C-44DE-4863-9107-F6EB3E4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2E"/>
  </w:style>
  <w:style w:type="paragraph" w:styleId="Titre1">
    <w:name w:val="heading 1"/>
    <w:basedOn w:val="Normal"/>
    <w:link w:val="Titre1Car"/>
    <w:uiPriority w:val="9"/>
    <w:qFormat/>
    <w:rsid w:val="005F21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Paragraphedeliste"/>
    <w:next w:val="Normal"/>
    <w:link w:val="Titre2Car"/>
    <w:uiPriority w:val="9"/>
    <w:unhideWhenUsed/>
    <w:qFormat/>
    <w:rsid w:val="00C21419"/>
    <w:pPr>
      <w:numPr>
        <w:numId w:val="2"/>
      </w:numPr>
      <w:autoSpaceDE w:val="0"/>
      <w:autoSpaceDN w:val="0"/>
      <w:adjustRightInd w:val="0"/>
      <w:spacing w:before="240" w:after="120" w:line="240" w:lineRule="auto"/>
      <w:ind w:left="1077"/>
      <w:jc w:val="both"/>
      <w:outlineLvl w:val="1"/>
    </w:pPr>
    <w:rPr>
      <w:rFonts w:cstheme="minorHAnsi"/>
      <w:b/>
      <w:bC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0_Paragraphe,Mabru,alinéa 1,6 pt paragraphe carré,List Paragraph1,List Paragraph,LISTE- numérotation,Titre 4 b,liste 1,Sémaphores Puces,Paragraphe de liste1,Paragraphe de liste num,Paragraphe de liste 1,Listes,Liste à puce - SC"/>
    <w:basedOn w:val="Normal"/>
    <w:link w:val="ParagraphedelisteCar"/>
    <w:uiPriority w:val="34"/>
    <w:qFormat/>
    <w:rsid w:val="0098680E"/>
    <w:pPr>
      <w:ind w:left="720"/>
      <w:contextualSpacing/>
    </w:pPr>
  </w:style>
  <w:style w:type="paragraph" w:styleId="En-tte">
    <w:name w:val="header"/>
    <w:basedOn w:val="Normal"/>
    <w:link w:val="En-tteCar"/>
    <w:uiPriority w:val="99"/>
    <w:unhideWhenUsed/>
    <w:rsid w:val="002C0C75"/>
    <w:pPr>
      <w:tabs>
        <w:tab w:val="center" w:pos="4536"/>
        <w:tab w:val="right" w:pos="9072"/>
      </w:tabs>
      <w:spacing w:after="0" w:line="240" w:lineRule="auto"/>
    </w:pPr>
  </w:style>
  <w:style w:type="character" w:customStyle="1" w:styleId="En-tteCar">
    <w:name w:val="En-tête Car"/>
    <w:basedOn w:val="Policepardfaut"/>
    <w:link w:val="En-tte"/>
    <w:uiPriority w:val="99"/>
    <w:rsid w:val="002C0C75"/>
  </w:style>
  <w:style w:type="paragraph" w:styleId="Pieddepage">
    <w:name w:val="footer"/>
    <w:basedOn w:val="Normal"/>
    <w:link w:val="PieddepageCar"/>
    <w:uiPriority w:val="99"/>
    <w:unhideWhenUsed/>
    <w:rsid w:val="002C0C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0C75"/>
  </w:style>
  <w:style w:type="character" w:customStyle="1" w:styleId="ParagraphedelisteCar">
    <w:name w:val="Paragraphe de liste Car"/>
    <w:aliases w:val="0_Paragraphe Car,Mabru Car,alinéa 1 Car,6 pt paragraphe carré Car,List Paragraph1 Car,List Paragraph Car,LISTE- numérotation Car,Titre 4 b Car,liste 1 Car,Sémaphores Puces Car,Paragraphe de liste1 Car,Paragraphe de liste num Car"/>
    <w:link w:val="Paragraphedeliste"/>
    <w:uiPriority w:val="34"/>
    <w:locked/>
    <w:rsid w:val="007621F5"/>
  </w:style>
  <w:style w:type="paragraph" w:customStyle="1" w:styleId="Default">
    <w:name w:val="Default"/>
    <w:rsid w:val="002264C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D58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F212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92072B"/>
    <w:rPr>
      <w:color w:val="0563C1"/>
      <w:u w:val="single"/>
    </w:rPr>
  </w:style>
  <w:style w:type="character" w:styleId="Lienhypertextesuivivisit">
    <w:name w:val="FollowedHyperlink"/>
    <w:basedOn w:val="Policepardfaut"/>
    <w:uiPriority w:val="99"/>
    <w:semiHidden/>
    <w:unhideWhenUsed/>
    <w:rsid w:val="0092072B"/>
    <w:rPr>
      <w:color w:val="954F72"/>
      <w:u w:val="single"/>
    </w:rPr>
  </w:style>
  <w:style w:type="paragraph" w:customStyle="1" w:styleId="msonormal0">
    <w:name w:val="msonormal"/>
    <w:basedOn w:val="Normal"/>
    <w:rsid w:val="009207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2072B"/>
    <w:pPr>
      <w:spacing w:before="100" w:beforeAutospacing="1" w:after="100" w:afterAutospacing="1" w:line="240" w:lineRule="auto"/>
    </w:pPr>
    <w:rPr>
      <w:rFonts w:ascii="Calibri" w:eastAsia="Times New Roman" w:hAnsi="Calibri" w:cs="Calibri"/>
      <w:color w:val="000000"/>
      <w:sz w:val="16"/>
      <w:szCs w:val="16"/>
      <w:lang w:eastAsia="fr-FR"/>
    </w:rPr>
  </w:style>
  <w:style w:type="paragraph" w:customStyle="1" w:styleId="font6">
    <w:name w:val="font6"/>
    <w:basedOn w:val="Normal"/>
    <w:rsid w:val="0092072B"/>
    <w:pPr>
      <w:spacing w:before="100" w:beforeAutospacing="1" w:after="100" w:afterAutospacing="1" w:line="240" w:lineRule="auto"/>
    </w:pPr>
    <w:rPr>
      <w:rFonts w:ascii="Calibri" w:eastAsia="Times New Roman" w:hAnsi="Calibri" w:cs="Calibri"/>
      <w:color w:val="000000"/>
      <w:sz w:val="18"/>
      <w:szCs w:val="18"/>
      <w:lang w:eastAsia="fr-FR"/>
    </w:rPr>
  </w:style>
  <w:style w:type="paragraph" w:customStyle="1" w:styleId="font7">
    <w:name w:val="font7"/>
    <w:basedOn w:val="Normal"/>
    <w:rsid w:val="0092072B"/>
    <w:pPr>
      <w:spacing w:before="100" w:beforeAutospacing="1" w:after="100" w:afterAutospacing="1" w:line="240" w:lineRule="auto"/>
    </w:pPr>
    <w:rPr>
      <w:rFonts w:ascii="Calibri" w:eastAsia="Times New Roman" w:hAnsi="Calibri" w:cs="Calibri"/>
      <w:color w:val="000000"/>
      <w:sz w:val="16"/>
      <w:szCs w:val="16"/>
      <w:lang w:eastAsia="fr-FR"/>
    </w:rPr>
  </w:style>
  <w:style w:type="paragraph" w:customStyle="1" w:styleId="xl63">
    <w:name w:val="xl63"/>
    <w:basedOn w:val="Normal"/>
    <w:rsid w:val="0092072B"/>
    <w:pP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92072B"/>
    <w:pPr>
      <w:spacing w:before="100" w:beforeAutospacing="1" w:after="100" w:afterAutospacing="1" w:line="240" w:lineRule="auto"/>
      <w:textAlignment w:val="center"/>
    </w:pPr>
    <w:rPr>
      <w:rFonts w:ascii="Times New Roman" w:eastAsia="Times New Roman" w:hAnsi="Times New Roman" w:cs="Times New Roman"/>
      <w:sz w:val="16"/>
      <w:szCs w:val="16"/>
      <w:lang w:eastAsia="fr-FR"/>
    </w:rPr>
  </w:style>
  <w:style w:type="paragraph" w:customStyle="1" w:styleId="xl65">
    <w:name w:val="xl65"/>
    <w:basedOn w:val="Normal"/>
    <w:rsid w:val="0092072B"/>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fr-FR"/>
    </w:rPr>
  </w:style>
  <w:style w:type="paragraph" w:customStyle="1" w:styleId="xl66">
    <w:name w:val="xl66"/>
    <w:basedOn w:val="Normal"/>
    <w:rsid w:val="0092072B"/>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92072B"/>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fr-FR"/>
    </w:rPr>
  </w:style>
  <w:style w:type="paragraph" w:customStyle="1" w:styleId="xl68">
    <w:name w:val="xl68"/>
    <w:basedOn w:val="Normal"/>
    <w:rsid w:val="0092072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69">
    <w:name w:val="xl69"/>
    <w:basedOn w:val="Normal"/>
    <w:rsid w:val="0092072B"/>
    <w:pP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0">
    <w:name w:val="xl70"/>
    <w:basedOn w:val="Normal"/>
    <w:rsid w:val="0092072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71">
    <w:name w:val="xl71"/>
    <w:basedOn w:val="Normal"/>
    <w:rsid w:val="0092072B"/>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72">
    <w:name w:val="xl72"/>
    <w:basedOn w:val="Normal"/>
    <w:rsid w:val="0092072B"/>
    <w:pP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73">
    <w:name w:val="xl73"/>
    <w:basedOn w:val="Normal"/>
    <w:rsid w:val="0092072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74">
    <w:name w:val="xl74"/>
    <w:basedOn w:val="Normal"/>
    <w:rsid w:val="0092072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75">
    <w:name w:val="xl75"/>
    <w:basedOn w:val="Normal"/>
    <w:rsid w:val="0092072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92072B"/>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77">
    <w:name w:val="xl77"/>
    <w:basedOn w:val="Normal"/>
    <w:rsid w:val="0092072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8">
    <w:name w:val="xl78"/>
    <w:basedOn w:val="Normal"/>
    <w:rsid w:val="0092072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9">
    <w:name w:val="xl79"/>
    <w:basedOn w:val="Normal"/>
    <w:rsid w:val="0092072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0">
    <w:name w:val="xl80"/>
    <w:basedOn w:val="Normal"/>
    <w:rsid w:val="0092072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81">
    <w:name w:val="xl81"/>
    <w:basedOn w:val="Normal"/>
    <w:rsid w:val="0092072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82">
    <w:name w:val="xl82"/>
    <w:basedOn w:val="Normal"/>
    <w:rsid w:val="0092072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3">
    <w:name w:val="xl83"/>
    <w:basedOn w:val="Normal"/>
    <w:rsid w:val="0092072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84">
    <w:name w:val="xl84"/>
    <w:basedOn w:val="Normal"/>
    <w:rsid w:val="0092072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85">
    <w:name w:val="xl85"/>
    <w:basedOn w:val="Normal"/>
    <w:rsid w:val="0092072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86">
    <w:name w:val="xl86"/>
    <w:basedOn w:val="Normal"/>
    <w:rsid w:val="009207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87">
    <w:name w:val="xl87"/>
    <w:basedOn w:val="Normal"/>
    <w:rsid w:val="0092072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88">
    <w:name w:val="xl88"/>
    <w:basedOn w:val="Normal"/>
    <w:rsid w:val="009207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89">
    <w:name w:val="xl89"/>
    <w:basedOn w:val="Normal"/>
    <w:rsid w:val="0092072B"/>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fr-FR"/>
    </w:rPr>
  </w:style>
  <w:style w:type="paragraph" w:customStyle="1" w:styleId="xl90">
    <w:name w:val="xl90"/>
    <w:basedOn w:val="Normal"/>
    <w:rsid w:val="0092072B"/>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fr-FR"/>
    </w:rPr>
  </w:style>
  <w:style w:type="paragraph" w:customStyle="1" w:styleId="xl91">
    <w:name w:val="xl91"/>
    <w:basedOn w:val="Normal"/>
    <w:rsid w:val="0092072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92">
    <w:name w:val="xl92"/>
    <w:basedOn w:val="Normal"/>
    <w:rsid w:val="0092072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93">
    <w:name w:val="xl93"/>
    <w:basedOn w:val="Normal"/>
    <w:rsid w:val="0092072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94">
    <w:name w:val="xl94"/>
    <w:basedOn w:val="Normal"/>
    <w:rsid w:val="0092072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95">
    <w:name w:val="xl95"/>
    <w:basedOn w:val="Normal"/>
    <w:rsid w:val="0092072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96">
    <w:name w:val="xl96"/>
    <w:basedOn w:val="Normal"/>
    <w:rsid w:val="0092072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97">
    <w:name w:val="xl97"/>
    <w:basedOn w:val="Normal"/>
    <w:rsid w:val="0092072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98">
    <w:name w:val="xl98"/>
    <w:basedOn w:val="Normal"/>
    <w:rsid w:val="009207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99">
    <w:name w:val="xl99"/>
    <w:basedOn w:val="Normal"/>
    <w:rsid w:val="0092072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0">
    <w:name w:val="xl100"/>
    <w:basedOn w:val="Normal"/>
    <w:rsid w:val="0092072B"/>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01">
    <w:name w:val="xl101"/>
    <w:basedOn w:val="Normal"/>
    <w:rsid w:val="0092072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2">
    <w:name w:val="xl102"/>
    <w:basedOn w:val="Normal"/>
    <w:rsid w:val="0092072B"/>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3">
    <w:name w:val="xl103"/>
    <w:basedOn w:val="Normal"/>
    <w:rsid w:val="0092072B"/>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4">
    <w:name w:val="xl104"/>
    <w:basedOn w:val="Normal"/>
    <w:rsid w:val="0092072B"/>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5">
    <w:name w:val="xl105"/>
    <w:basedOn w:val="Normal"/>
    <w:rsid w:val="009207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6">
    <w:name w:val="xl106"/>
    <w:basedOn w:val="Normal"/>
    <w:rsid w:val="009207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7">
    <w:name w:val="xl107"/>
    <w:basedOn w:val="Normal"/>
    <w:rsid w:val="0092072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92072B"/>
    <w:pP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09">
    <w:name w:val="xl109"/>
    <w:basedOn w:val="Normal"/>
    <w:rsid w:val="009207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0">
    <w:name w:val="xl110"/>
    <w:basedOn w:val="Normal"/>
    <w:rsid w:val="009207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1">
    <w:name w:val="xl111"/>
    <w:basedOn w:val="Normal"/>
    <w:rsid w:val="0092072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fr-FR"/>
    </w:rPr>
  </w:style>
  <w:style w:type="paragraph" w:customStyle="1" w:styleId="xl112">
    <w:name w:val="xl112"/>
    <w:basedOn w:val="Normal"/>
    <w:rsid w:val="0092072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fr-FR"/>
    </w:rPr>
  </w:style>
  <w:style w:type="paragraph" w:customStyle="1" w:styleId="xl113">
    <w:name w:val="xl113"/>
    <w:basedOn w:val="Normal"/>
    <w:rsid w:val="0092072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14">
    <w:name w:val="xl114"/>
    <w:basedOn w:val="Normal"/>
    <w:rsid w:val="0092072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15">
    <w:name w:val="xl115"/>
    <w:basedOn w:val="Normal"/>
    <w:rsid w:val="0092072B"/>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16">
    <w:name w:val="xl116"/>
    <w:basedOn w:val="Normal"/>
    <w:rsid w:val="009207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17">
    <w:name w:val="xl117"/>
    <w:basedOn w:val="Normal"/>
    <w:rsid w:val="0092072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18">
    <w:name w:val="xl118"/>
    <w:basedOn w:val="Normal"/>
    <w:rsid w:val="009207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19">
    <w:name w:val="xl119"/>
    <w:basedOn w:val="Normal"/>
    <w:rsid w:val="0092072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20">
    <w:name w:val="xl120"/>
    <w:basedOn w:val="Normal"/>
    <w:rsid w:val="009207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21">
    <w:name w:val="xl121"/>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22">
    <w:name w:val="xl122"/>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23">
    <w:name w:val="xl123"/>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24">
    <w:name w:val="xl124"/>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5">
    <w:name w:val="xl125"/>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26">
    <w:name w:val="xl126"/>
    <w:basedOn w:val="Normal"/>
    <w:rsid w:val="0092072B"/>
    <w:pPr>
      <w:pBdr>
        <w:top w:val="single" w:sz="12" w:space="0" w:color="auto"/>
        <w:left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27">
    <w:name w:val="xl127"/>
    <w:basedOn w:val="Normal"/>
    <w:rsid w:val="0092072B"/>
    <w:pPr>
      <w:pBdr>
        <w:top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28">
    <w:name w:val="xl128"/>
    <w:basedOn w:val="Normal"/>
    <w:rsid w:val="0092072B"/>
    <w:pPr>
      <w:pBdr>
        <w:top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29">
    <w:name w:val="xl129"/>
    <w:basedOn w:val="Normal"/>
    <w:rsid w:val="0092072B"/>
    <w:pPr>
      <w:pBdr>
        <w:left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30">
    <w:name w:val="xl130"/>
    <w:basedOn w:val="Normal"/>
    <w:rsid w:val="0092072B"/>
    <w:pPr>
      <w:pBdr>
        <w:left w:val="single" w:sz="12"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31">
    <w:name w:val="xl131"/>
    <w:basedOn w:val="Normal"/>
    <w:rsid w:val="0092072B"/>
    <w:pPr>
      <w:pBdr>
        <w:top w:val="single" w:sz="4" w:space="0" w:color="auto"/>
        <w:left w:val="single" w:sz="12"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32">
    <w:name w:val="xl132"/>
    <w:basedOn w:val="Normal"/>
    <w:rsid w:val="0092072B"/>
    <w:pPr>
      <w:pBdr>
        <w:top w:val="single" w:sz="4" w:space="0" w:color="auto"/>
        <w:left w:val="single" w:sz="12"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33">
    <w:name w:val="xl133"/>
    <w:basedOn w:val="Normal"/>
    <w:rsid w:val="0092072B"/>
    <w:pPr>
      <w:pBdr>
        <w:top w:val="single" w:sz="4" w:space="0" w:color="auto"/>
        <w:left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34">
    <w:name w:val="xl134"/>
    <w:basedOn w:val="Normal"/>
    <w:rsid w:val="0092072B"/>
    <w:pPr>
      <w:pBdr>
        <w:top w:val="single" w:sz="4" w:space="0" w:color="auto"/>
        <w:left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35">
    <w:name w:val="xl135"/>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37">
    <w:name w:val="xl137"/>
    <w:basedOn w:val="Normal"/>
    <w:rsid w:val="0092072B"/>
    <w:pPr>
      <w:pBdr>
        <w:top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38">
    <w:name w:val="xl138"/>
    <w:basedOn w:val="Normal"/>
    <w:rsid w:val="0092072B"/>
    <w:pPr>
      <w:pBdr>
        <w:top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9">
    <w:name w:val="xl139"/>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40">
    <w:name w:val="xl140"/>
    <w:basedOn w:val="Normal"/>
    <w:rsid w:val="0092072B"/>
    <w:pPr>
      <w:pBdr>
        <w:top w:val="single" w:sz="4" w:space="0" w:color="auto"/>
        <w:left w:val="single" w:sz="12" w:space="0" w:color="auto"/>
        <w:bottom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41">
    <w:name w:val="xl141"/>
    <w:basedOn w:val="Normal"/>
    <w:rsid w:val="0092072B"/>
    <w:pPr>
      <w:pBdr>
        <w:top w:val="single" w:sz="4" w:space="0" w:color="auto"/>
        <w:bottom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42">
    <w:name w:val="xl142"/>
    <w:basedOn w:val="Normal"/>
    <w:rsid w:val="0092072B"/>
    <w:pPr>
      <w:pBdr>
        <w:top w:val="single" w:sz="12"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43">
    <w:name w:val="xl143"/>
    <w:basedOn w:val="Normal"/>
    <w:rsid w:val="0092072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44">
    <w:name w:val="xl144"/>
    <w:basedOn w:val="Normal"/>
    <w:rsid w:val="0092072B"/>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fr-FR"/>
    </w:rPr>
  </w:style>
  <w:style w:type="paragraph" w:customStyle="1" w:styleId="xl145">
    <w:name w:val="xl145"/>
    <w:basedOn w:val="Normal"/>
    <w:rsid w:val="0092072B"/>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92072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fr-FR"/>
    </w:rPr>
  </w:style>
  <w:style w:type="paragraph" w:customStyle="1" w:styleId="xl147">
    <w:name w:val="xl147"/>
    <w:basedOn w:val="Normal"/>
    <w:rsid w:val="0092072B"/>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92072B"/>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fr-FR"/>
    </w:rPr>
  </w:style>
  <w:style w:type="paragraph" w:customStyle="1" w:styleId="xl149">
    <w:name w:val="xl149"/>
    <w:basedOn w:val="Normal"/>
    <w:rsid w:val="0092072B"/>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fr-FR"/>
    </w:rPr>
  </w:style>
  <w:style w:type="paragraph" w:customStyle="1" w:styleId="xl150">
    <w:name w:val="xl150"/>
    <w:basedOn w:val="Normal"/>
    <w:rsid w:val="0092072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51">
    <w:name w:val="xl151"/>
    <w:basedOn w:val="Normal"/>
    <w:rsid w:val="0092072B"/>
    <w:pPr>
      <w:pBdr>
        <w:bottom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52">
    <w:name w:val="xl152"/>
    <w:basedOn w:val="Normal"/>
    <w:rsid w:val="0092072B"/>
    <w:pPr>
      <w:pBdr>
        <w:bottom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53">
    <w:name w:val="xl153"/>
    <w:basedOn w:val="Normal"/>
    <w:rsid w:val="0092072B"/>
    <w:pPr>
      <w:pBdr>
        <w:top w:val="single" w:sz="4" w:space="0" w:color="auto"/>
        <w:bottom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54">
    <w:name w:val="xl154"/>
    <w:basedOn w:val="Normal"/>
    <w:rsid w:val="009207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55">
    <w:name w:val="xl155"/>
    <w:basedOn w:val="Normal"/>
    <w:rsid w:val="009207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56">
    <w:name w:val="xl156"/>
    <w:basedOn w:val="Normal"/>
    <w:rsid w:val="0092072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92072B"/>
    <w:pP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fr-FR"/>
    </w:rPr>
  </w:style>
  <w:style w:type="paragraph" w:customStyle="1" w:styleId="xl158">
    <w:name w:val="xl158"/>
    <w:basedOn w:val="Normal"/>
    <w:rsid w:val="0092072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92072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92072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61">
    <w:name w:val="xl161"/>
    <w:basedOn w:val="Normal"/>
    <w:rsid w:val="0092072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62">
    <w:name w:val="xl162"/>
    <w:basedOn w:val="Normal"/>
    <w:rsid w:val="0092072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63">
    <w:name w:val="xl163"/>
    <w:basedOn w:val="Normal"/>
    <w:rsid w:val="0092072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64">
    <w:name w:val="xl164"/>
    <w:basedOn w:val="Normal"/>
    <w:rsid w:val="0092072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65">
    <w:name w:val="xl165"/>
    <w:basedOn w:val="Normal"/>
    <w:rsid w:val="009207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66">
    <w:name w:val="xl166"/>
    <w:basedOn w:val="Normal"/>
    <w:rsid w:val="0092072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67">
    <w:name w:val="xl167"/>
    <w:basedOn w:val="Normal"/>
    <w:rsid w:val="0092072B"/>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68">
    <w:name w:val="xl168"/>
    <w:basedOn w:val="Normal"/>
    <w:rsid w:val="009207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69">
    <w:name w:val="xl169"/>
    <w:basedOn w:val="Normal"/>
    <w:rsid w:val="009207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70">
    <w:name w:val="xl170"/>
    <w:basedOn w:val="Normal"/>
    <w:rsid w:val="00920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71">
    <w:name w:val="xl171"/>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172">
    <w:name w:val="xl172"/>
    <w:basedOn w:val="Normal"/>
    <w:rsid w:val="00920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73">
    <w:name w:val="xl173"/>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74">
    <w:name w:val="xl174"/>
    <w:basedOn w:val="Normal"/>
    <w:rsid w:val="00920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75">
    <w:name w:val="xl175"/>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76">
    <w:name w:val="xl176"/>
    <w:basedOn w:val="Normal"/>
    <w:rsid w:val="0092072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77">
    <w:name w:val="xl177"/>
    <w:basedOn w:val="Normal"/>
    <w:rsid w:val="009207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78">
    <w:name w:val="xl178"/>
    <w:basedOn w:val="Normal"/>
    <w:rsid w:val="0092072B"/>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79">
    <w:name w:val="xl179"/>
    <w:basedOn w:val="Normal"/>
    <w:rsid w:val="0092072B"/>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80">
    <w:name w:val="xl180"/>
    <w:basedOn w:val="Normal"/>
    <w:rsid w:val="0092072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81">
    <w:name w:val="xl181"/>
    <w:basedOn w:val="Normal"/>
    <w:rsid w:val="0092072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82">
    <w:name w:val="xl182"/>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83">
    <w:name w:val="xl183"/>
    <w:basedOn w:val="Normal"/>
    <w:rsid w:val="00920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84">
    <w:name w:val="xl184"/>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85">
    <w:name w:val="xl185"/>
    <w:basedOn w:val="Normal"/>
    <w:rsid w:val="0092072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86">
    <w:name w:val="xl186"/>
    <w:basedOn w:val="Normal"/>
    <w:rsid w:val="009207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87">
    <w:name w:val="xl187"/>
    <w:basedOn w:val="Normal"/>
    <w:rsid w:val="0092072B"/>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88">
    <w:name w:val="xl188"/>
    <w:basedOn w:val="Normal"/>
    <w:rsid w:val="0092072B"/>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89">
    <w:name w:val="xl189"/>
    <w:basedOn w:val="Normal"/>
    <w:rsid w:val="0092072B"/>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90">
    <w:name w:val="xl190"/>
    <w:basedOn w:val="Normal"/>
    <w:rsid w:val="0092072B"/>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91">
    <w:name w:val="xl191"/>
    <w:basedOn w:val="Normal"/>
    <w:rsid w:val="0092072B"/>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92">
    <w:name w:val="xl192"/>
    <w:basedOn w:val="Normal"/>
    <w:rsid w:val="0092072B"/>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fr-FR"/>
    </w:rPr>
  </w:style>
  <w:style w:type="paragraph" w:customStyle="1" w:styleId="xl193">
    <w:name w:val="xl193"/>
    <w:basedOn w:val="Normal"/>
    <w:rsid w:val="0092072B"/>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94">
    <w:name w:val="xl194"/>
    <w:basedOn w:val="Normal"/>
    <w:rsid w:val="0092072B"/>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fr-FR"/>
    </w:rPr>
  </w:style>
  <w:style w:type="paragraph" w:customStyle="1" w:styleId="xl195">
    <w:name w:val="xl195"/>
    <w:basedOn w:val="Normal"/>
    <w:rsid w:val="0092072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96">
    <w:name w:val="xl196"/>
    <w:basedOn w:val="Normal"/>
    <w:rsid w:val="0092072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97">
    <w:name w:val="xl197"/>
    <w:basedOn w:val="Normal"/>
    <w:rsid w:val="0092072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98">
    <w:name w:val="xl198"/>
    <w:basedOn w:val="Normal"/>
    <w:rsid w:val="0092072B"/>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199">
    <w:name w:val="xl199"/>
    <w:basedOn w:val="Normal"/>
    <w:rsid w:val="0092072B"/>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200">
    <w:name w:val="xl200"/>
    <w:basedOn w:val="Normal"/>
    <w:rsid w:val="0092072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01">
    <w:name w:val="xl201"/>
    <w:basedOn w:val="Normal"/>
    <w:rsid w:val="0092072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02">
    <w:name w:val="xl202"/>
    <w:basedOn w:val="Normal"/>
    <w:rsid w:val="00920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03">
    <w:name w:val="xl203"/>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04">
    <w:name w:val="xl204"/>
    <w:basedOn w:val="Normal"/>
    <w:rsid w:val="0092072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205">
    <w:name w:val="xl205"/>
    <w:basedOn w:val="Normal"/>
    <w:rsid w:val="0092072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fr-FR"/>
    </w:rPr>
  </w:style>
  <w:style w:type="paragraph" w:customStyle="1" w:styleId="xl206">
    <w:name w:val="xl206"/>
    <w:basedOn w:val="Normal"/>
    <w:rsid w:val="009207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207">
    <w:name w:val="xl207"/>
    <w:basedOn w:val="Normal"/>
    <w:rsid w:val="0092072B"/>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08">
    <w:name w:val="xl208"/>
    <w:basedOn w:val="Normal"/>
    <w:rsid w:val="0092072B"/>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09">
    <w:name w:val="xl209"/>
    <w:basedOn w:val="Normal"/>
    <w:rsid w:val="0092072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10">
    <w:name w:val="xl210"/>
    <w:basedOn w:val="Normal"/>
    <w:rsid w:val="009207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11">
    <w:name w:val="xl211"/>
    <w:basedOn w:val="Normal"/>
    <w:rsid w:val="009207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212">
    <w:name w:val="xl212"/>
    <w:basedOn w:val="Normal"/>
    <w:rsid w:val="0092072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13">
    <w:name w:val="xl213"/>
    <w:basedOn w:val="Normal"/>
    <w:rsid w:val="009207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214">
    <w:name w:val="xl214"/>
    <w:basedOn w:val="Normal"/>
    <w:rsid w:val="009207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215">
    <w:name w:val="xl215"/>
    <w:basedOn w:val="Normal"/>
    <w:rsid w:val="0092072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16">
    <w:name w:val="xl216"/>
    <w:basedOn w:val="Normal"/>
    <w:rsid w:val="009207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17">
    <w:name w:val="xl217"/>
    <w:basedOn w:val="Normal"/>
    <w:rsid w:val="009207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18">
    <w:name w:val="xl218"/>
    <w:basedOn w:val="Normal"/>
    <w:rsid w:val="009207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19">
    <w:name w:val="xl219"/>
    <w:basedOn w:val="Normal"/>
    <w:rsid w:val="009207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20">
    <w:name w:val="xl220"/>
    <w:basedOn w:val="Normal"/>
    <w:rsid w:val="009207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221">
    <w:name w:val="xl221"/>
    <w:basedOn w:val="Normal"/>
    <w:rsid w:val="009207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xl222">
    <w:name w:val="xl222"/>
    <w:basedOn w:val="Normal"/>
    <w:rsid w:val="0092072B"/>
    <w:pPr>
      <w:pBdr>
        <w:top w:val="single" w:sz="4" w:space="0" w:color="auto"/>
        <w:left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223">
    <w:name w:val="xl223"/>
    <w:basedOn w:val="Normal"/>
    <w:rsid w:val="0092072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24">
    <w:name w:val="xl224"/>
    <w:basedOn w:val="Normal"/>
    <w:rsid w:val="0092072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25">
    <w:name w:val="xl225"/>
    <w:basedOn w:val="Normal"/>
    <w:rsid w:val="009207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26">
    <w:name w:val="xl226"/>
    <w:basedOn w:val="Normal"/>
    <w:rsid w:val="0092072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27">
    <w:name w:val="xl227"/>
    <w:basedOn w:val="Normal"/>
    <w:rsid w:val="009207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28">
    <w:name w:val="xl228"/>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29">
    <w:name w:val="xl229"/>
    <w:basedOn w:val="Normal"/>
    <w:rsid w:val="00920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30">
    <w:name w:val="xl230"/>
    <w:basedOn w:val="Normal"/>
    <w:rsid w:val="009207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31">
    <w:name w:val="xl231"/>
    <w:basedOn w:val="Normal"/>
    <w:rsid w:val="009207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32">
    <w:name w:val="xl232"/>
    <w:basedOn w:val="Normal"/>
    <w:rsid w:val="0092072B"/>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233">
    <w:name w:val="xl233"/>
    <w:basedOn w:val="Normal"/>
    <w:rsid w:val="009207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34">
    <w:name w:val="xl234"/>
    <w:basedOn w:val="Normal"/>
    <w:rsid w:val="0092072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35">
    <w:name w:val="xl235"/>
    <w:basedOn w:val="Normal"/>
    <w:rsid w:val="0092072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36">
    <w:name w:val="xl236"/>
    <w:basedOn w:val="Normal"/>
    <w:rsid w:val="0092072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37">
    <w:name w:val="xl237"/>
    <w:basedOn w:val="Normal"/>
    <w:rsid w:val="0092072B"/>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38">
    <w:name w:val="xl238"/>
    <w:basedOn w:val="Normal"/>
    <w:rsid w:val="0092072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39">
    <w:name w:val="xl239"/>
    <w:basedOn w:val="Normal"/>
    <w:rsid w:val="0092072B"/>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240">
    <w:name w:val="xl240"/>
    <w:basedOn w:val="Normal"/>
    <w:rsid w:val="009207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41">
    <w:name w:val="xl241"/>
    <w:basedOn w:val="Normal"/>
    <w:rsid w:val="009207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42">
    <w:name w:val="xl242"/>
    <w:basedOn w:val="Normal"/>
    <w:rsid w:val="0092072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43">
    <w:name w:val="xl243"/>
    <w:basedOn w:val="Normal"/>
    <w:rsid w:val="0092072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44">
    <w:name w:val="xl244"/>
    <w:basedOn w:val="Normal"/>
    <w:rsid w:val="0092072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45">
    <w:name w:val="xl245"/>
    <w:basedOn w:val="Normal"/>
    <w:rsid w:val="0092072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46">
    <w:name w:val="xl246"/>
    <w:basedOn w:val="Normal"/>
    <w:rsid w:val="0092072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47">
    <w:name w:val="xl247"/>
    <w:basedOn w:val="Normal"/>
    <w:rsid w:val="0092072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48">
    <w:name w:val="xl248"/>
    <w:basedOn w:val="Normal"/>
    <w:rsid w:val="0092072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49">
    <w:name w:val="xl249"/>
    <w:basedOn w:val="Normal"/>
    <w:rsid w:val="0092072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50">
    <w:name w:val="xl250"/>
    <w:basedOn w:val="Normal"/>
    <w:rsid w:val="0092072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51">
    <w:name w:val="xl251"/>
    <w:basedOn w:val="Normal"/>
    <w:rsid w:val="0092072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52">
    <w:name w:val="xl252"/>
    <w:basedOn w:val="Normal"/>
    <w:rsid w:val="0092072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53">
    <w:name w:val="xl253"/>
    <w:basedOn w:val="Normal"/>
    <w:rsid w:val="0092072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54">
    <w:name w:val="xl254"/>
    <w:basedOn w:val="Normal"/>
    <w:rsid w:val="0092072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55">
    <w:name w:val="xl255"/>
    <w:basedOn w:val="Normal"/>
    <w:rsid w:val="0092072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56">
    <w:name w:val="xl256"/>
    <w:basedOn w:val="Normal"/>
    <w:rsid w:val="0092072B"/>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57">
    <w:name w:val="xl257"/>
    <w:basedOn w:val="Normal"/>
    <w:rsid w:val="0092072B"/>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fr-FR"/>
    </w:rPr>
  </w:style>
  <w:style w:type="paragraph" w:customStyle="1" w:styleId="xl258">
    <w:name w:val="xl258"/>
    <w:basedOn w:val="Normal"/>
    <w:rsid w:val="0092072B"/>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fr-FR"/>
    </w:rPr>
  </w:style>
  <w:style w:type="paragraph" w:customStyle="1" w:styleId="xl259">
    <w:name w:val="xl259"/>
    <w:basedOn w:val="Normal"/>
    <w:rsid w:val="0092072B"/>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fr-FR"/>
    </w:rPr>
  </w:style>
  <w:style w:type="paragraph" w:customStyle="1" w:styleId="xl260">
    <w:name w:val="xl260"/>
    <w:basedOn w:val="Normal"/>
    <w:rsid w:val="0092072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fr-FR"/>
    </w:rPr>
  </w:style>
  <w:style w:type="paragraph" w:customStyle="1" w:styleId="xl261">
    <w:name w:val="xl261"/>
    <w:basedOn w:val="Normal"/>
    <w:rsid w:val="0092072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fr-FR"/>
    </w:rPr>
  </w:style>
  <w:style w:type="paragraph" w:customStyle="1" w:styleId="xl262">
    <w:name w:val="xl262"/>
    <w:basedOn w:val="Normal"/>
    <w:rsid w:val="0092072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fr-FR"/>
    </w:rPr>
  </w:style>
  <w:style w:type="paragraph" w:customStyle="1" w:styleId="xl263">
    <w:name w:val="xl263"/>
    <w:basedOn w:val="Normal"/>
    <w:rsid w:val="0092072B"/>
    <w:pPr>
      <w:pBdr>
        <w:lef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fr-FR"/>
    </w:rPr>
  </w:style>
  <w:style w:type="paragraph" w:customStyle="1" w:styleId="xl264">
    <w:name w:val="xl264"/>
    <w:basedOn w:val="Normal"/>
    <w:rsid w:val="0092072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fr-FR"/>
    </w:rPr>
  </w:style>
  <w:style w:type="paragraph" w:customStyle="1" w:styleId="xl265">
    <w:name w:val="xl265"/>
    <w:basedOn w:val="Normal"/>
    <w:rsid w:val="0092072B"/>
    <w:pPr>
      <w:pBdr>
        <w:left w:val="single" w:sz="12"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fr-FR"/>
    </w:rPr>
  </w:style>
  <w:style w:type="paragraph" w:customStyle="1" w:styleId="xl266">
    <w:name w:val="xl266"/>
    <w:basedOn w:val="Normal"/>
    <w:rsid w:val="0092072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fr-FR"/>
    </w:rPr>
  </w:style>
  <w:style w:type="paragraph" w:customStyle="1" w:styleId="xl267">
    <w:name w:val="xl267"/>
    <w:basedOn w:val="Normal"/>
    <w:rsid w:val="009207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68">
    <w:name w:val="xl268"/>
    <w:basedOn w:val="Normal"/>
    <w:rsid w:val="0092072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269">
    <w:name w:val="xl269"/>
    <w:basedOn w:val="Normal"/>
    <w:rsid w:val="009207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styleId="Corpsdetexte">
    <w:name w:val="Body Text"/>
    <w:basedOn w:val="Normal"/>
    <w:link w:val="CorpsdetexteCar"/>
    <w:semiHidden/>
    <w:unhideWhenUsed/>
    <w:rsid w:val="00383BA2"/>
    <w:pPr>
      <w:spacing w:after="0" w:line="240" w:lineRule="auto"/>
      <w:jc w:val="center"/>
    </w:pPr>
    <w:rPr>
      <w:rFonts w:ascii="Times" w:eastAsia="Times New Roman" w:hAnsi="Times" w:cs="Times"/>
      <w:sz w:val="28"/>
      <w:szCs w:val="28"/>
      <w:lang w:eastAsia="fr-FR"/>
    </w:rPr>
  </w:style>
  <w:style w:type="character" w:customStyle="1" w:styleId="CorpsdetexteCar">
    <w:name w:val="Corps de texte Car"/>
    <w:basedOn w:val="Policepardfaut"/>
    <w:link w:val="Corpsdetexte"/>
    <w:semiHidden/>
    <w:rsid w:val="00383BA2"/>
    <w:rPr>
      <w:rFonts w:ascii="Times" w:eastAsia="Times New Roman" w:hAnsi="Times" w:cs="Times"/>
      <w:sz w:val="28"/>
      <w:szCs w:val="28"/>
      <w:lang w:eastAsia="fr-FR"/>
    </w:rPr>
  </w:style>
  <w:style w:type="table" w:styleId="Grilledutableau">
    <w:name w:val="Table Grid"/>
    <w:basedOn w:val="TableauNormal"/>
    <w:uiPriority w:val="59"/>
    <w:rsid w:val="00EF2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21419"/>
    <w:rPr>
      <w:rFonts w:cstheme="minorHAnsi"/>
      <w:b/>
      <w:bCs/>
      <w14:ligatures w14:val="standardContextual"/>
    </w:rPr>
  </w:style>
  <w:style w:type="paragraph" w:styleId="Corpsdetexte3">
    <w:name w:val="Body Text 3"/>
    <w:basedOn w:val="Normal"/>
    <w:link w:val="Corpsdetexte3Car"/>
    <w:uiPriority w:val="99"/>
    <w:semiHidden/>
    <w:unhideWhenUsed/>
    <w:rsid w:val="00C21419"/>
    <w:pPr>
      <w:spacing w:after="120"/>
    </w:pPr>
    <w:rPr>
      <w:sz w:val="16"/>
      <w:szCs w:val="16"/>
    </w:rPr>
  </w:style>
  <w:style w:type="character" w:customStyle="1" w:styleId="Corpsdetexte3Car">
    <w:name w:val="Corps de texte 3 Car"/>
    <w:basedOn w:val="Policepardfaut"/>
    <w:link w:val="Corpsdetexte3"/>
    <w:uiPriority w:val="99"/>
    <w:semiHidden/>
    <w:rsid w:val="00C21419"/>
    <w:rPr>
      <w:sz w:val="16"/>
      <w:szCs w:val="16"/>
    </w:rPr>
  </w:style>
  <w:style w:type="paragraph" w:styleId="Retraitcorpsdetexte">
    <w:name w:val="Body Text Indent"/>
    <w:basedOn w:val="Normal"/>
    <w:link w:val="RetraitcorpsdetexteCar"/>
    <w:uiPriority w:val="99"/>
    <w:semiHidden/>
    <w:unhideWhenUsed/>
    <w:rsid w:val="00C21419"/>
    <w:pPr>
      <w:spacing w:after="120"/>
      <w:ind w:left="283"/>
    </w:pPr>
  </w:style>
  <w:style w:type="character" w:customStyle="1" w:styleId="RetraitcorpsdetexteCar">
    <w:name w:val="Retrait corps de texte Car"/>
    <w:basedOn w:val="Policepardfaut"/>
    <w:link w:val="Retraitcorpsdetexte"/>
    <w:uiPriority w:val="99"/>
    <w:semiHidden/>
    <w:rsid w:val="00C21419"/>
  </w:style>
  <w:style w:type="paragraph" w:customStyle="1" w:styleId="Standard">
    <w:name w:val="Standard"/>
    <w:qFormat/>
    <w:rsid w:val="00E6637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Corps">
    <w:name w:val="Corps"/>
    <w:rsid w:val="007B36CE"/>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eastAsia="fr-FR"/>
      <w14:textOutline w14:w="0" w14:cap="flat" w14:cmpd="sng" w14:algn="ctr">
        <w14:noFill/>
        <w14:prstDash w14:val="solid"/>
        <w14:bevel/>
      </w14:textOutline>
    </w:rPr>
  </w:style>
  <w:style w:type="paragraph" w:customStyle="1" w:styleId="bodytext">
    <w:name w:val="bodytext"/>
    <w:basedOn w:val="Normal"/>
    <w:rsid w:val="00AF77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6D3EC0"/>
    <w:pPr>
      <w:spacing w:after="0" w:line="240" w:lineRule="auto"/>
    </w:pPr>
    <w:rPr>
      <w:rFonts w:eastAsia="Times New Roman" w:cs="Times New Roman"/>
      <w:szCs w:val="20"/>
      <w:lang w:eastAsia="fr-FR"/>
    </w:rPr>
  </w:style>
  <w:style w:type="paragraph" w:customStyle="1" w:styleId="Style1">
    <w:name w:val="Style1"/>
    <w:basedOn w:val="Normal"/>
    <w:link w:val="Style1Car"/>
    <w:qFormat/>
    <w:rsid w:val="006D3EC0"/>
    <w:pPr>
      <w:widowControl w:val="0"/>
      <w:tabs>
        <w:tab w:val="center" w:pos="6917"/>
      </w:tabs>
      <w:spacing w:after="0" w:line="240" w:lineRule="auto"/>
      <w:ind w:left="540" w:firstLine="1134"/>
      <w:jc w:val="both"/>
    </w:pPr>
    <w:rPr>
      <w:rFonts w:eastAsia="Times New Roman" w:cs="Times New Roman"/>
      <w:snapToGrid w:val="0"/>
      <w:lang w:eastAsia="fr-FR"/>
    </w:rPr>
  </w:style>
  <w:style w:type="paragraph" w:customStyle="1" w:styleId="Style2">
    <w:name w:val="Style2"/>
    <w:basedOn w:val="Style1"/>
    <w:link w:val="Style2Car"/>
    <w:qFormat/>
    <w:rsid w:val="006D3EC0"/>
    <w:rPr>
      <w:color w:val="203242"/>
    </w:rPr>
  </w:style>
  <w:style w:type="character" w:customStyle="1" w:styleId="Style1Car">
    <w:name w:val="Style1 Car"/>
    <w:basedOn w:val="Policepardfaut"/>
    <w:link w:val="Style1"/>
    <w:rsid w:val="006D3EC0"/>
    <w:rPr>
      <w:rFonts w:eastAsia="Times New Roman" w:cs="Times New Roman"/>
      <w:snapToGrid w:val="0"/>
      <w:lang w:eastAsia="fr-FR"/>
    </w:rPr>
  </w:style>
  <w:style w:type="paragraph" w:customStyle="1" w:styleId="Style3">
    <w:name w:val="Style3"/>
    <w:basedOn w:val="Paragraphedeliste"/>
    <w:link w:val="Style3Car"/>
    <w:qFormat/>
    <w:rsid w:val="006D3EC0"/>
    <w:pPr>
      <w:widowControl w:val="0"/>
      <w:numPr>
        <w:numId w:val="9"/>
      </w:numPr>
      <w:tabs>
        <w:tab w:val="center" w:pos="6917"/>
      </w:tabs>
      <w:spacing w:after="0" w:line="240" w:lineRule="auto"/>
      <w:jc w:val="both"/>
    </w:pPr>
    <w:rPr>
      <w:rFonts w:ascii="Avenir Next LT Pro" w:eastAsia="Times New Roman" w:hAnsi="Avenir Next LT Pro" w:cs="Times New Roman"/>
      <w:color w:val="2F5496" w:themeColor="accent1" w:themeShade="BF"/>
      <w:lang w:eastAsia="fr-FR"/>
    </w:rPr>
  </w:style>
  <w:style w:type="character" w:customStyle="1" w:styleId="Style2Car">
    <w:name w:val="Style2 Car"/>
    <w:basedOn w:val="Style1Car"/>
    <w:link w:val="Style2"/>
    <w:rsid w:val="006D3EC0"/>
    <w:rPr>
      <w:rFonts w:eastAsia="Times New Roman" w:cs="Times New Roman"/>
      <w:snapToGrid w:val="0"/>
      <w:color w:val="203242"/>
      <w:lang w:eastAsia="fr-FR"/>
    </w:rPr>
  </w:style>
  <w:style w:type="character" w:customStyle="1" w:styleId="Style3Car">
    <w:name w:val="Style3 Car"/>
    <w:basedOn w:val="ParagraphedelisteCar"/>
    <w:link w:val="Style3"/>
    <w:rsid w:val="006D3EC0"/>
    <w:rPr>
      <w:rFonts w:ascii="Avenir Next LT Pro" w:eastAsia="Times New Roman" w:hAnsi="Avenir Next LT Pro" w:cs="Times New Roman"/>
      <w:color w:val="2F5496" w:themeColor="accent1" w:themeShade="BF"/>
      <w:lang w:eastAsia="fr-FR"/>
    </w:rPr>
  </w:style>
  <w:style w:type="paragraph" w:customStyle="1" w:styleId="Style4">
    <w:name w:val="Style4"/>
    <w:basedOn w:val="Style2"/>
    <w:link w:val="Style4Car"/>
    <w:qFormat/>
    <w:rsid w:val="006D3EC0"/>
    <w:rPr>
      <w:rFonts w:ascii="Avenir Next LT Pro" w:hAnsi="Avenir Next LT Pro"/>
      <w:color w:val="B52D51"/>
    </w:rPr>
  </w:style>
  <w:style w:type="character" w:customStyle="1" w:styleId="Style4Car">
    <w:name w:val="Style4 Car"/>
    <w:basedOn w:val="Style2Car"/>
    <w:link w:val="Style4"/>
    <w:rsid w:val="006D3EC0"/>
    <w:rPr>
      <w:rFonts w:ascii="Avenir Next LT Pro" w:eastAsia="Times New Roman" w:hAnsi="Avenir Next LT Pro" w:cs="Times New Roman"/>
      <w:snapToGrid w:val="0"/>
      <w:color w:val="B52D51"/>
      <w:lang w:eastAsia="fr-FR"/>
    </w:rPr>
  </w:style>
  <w:style w:type="paragraph" w:customStyle="1" w:styleId="Style5">
    <w:name w:val="Style5"/>
    <w:basedOn w:val="Style2"/>
    <w:link w:val="Style5Car"/>
    <w:qFormat/>
    <w:rsid w:val="006D3EC0"/>
    <w:rPr>
      <w:rFonts w:ascii="Avenir Next LT Pro" w:hAnsi="Avenir Next LT Pro"/>
    </w:rPr>
  </w:style>
  <w:style w:type="character" w:customStyle="1" w:styleId="Style5Car">
    <w:name w:val="Style5 Car"/>
    <w:basedOn w:val="Style2Car"/>
    <w:link w:val="Style5"/>
    <w:rsid w:val="006D3EC0"/>
    <w:rPr>
      <w:rFonts w:ascii="Avenir Next LT Pro" w:eastAsia="Times New Roman" w:hAnsi="Avenir Next LT Pro" w:cs="Times New Roman"/>
      <w:snapToGrid w:val="0"/>
      <w:color w:val="203242"/>
      <w:lang w:eastAsia="fr-FR"/>
    </w:rPr>
  </w:style>
  <w:style w:type="paragraph" w:customStyle="1" w:styleId="Style6">
    <w:name w:val="Style6"/>
    <w:basedOn w:val="Style5"/>
    <w:link w:val="Style6Car"/>
    <w:qFormat/>
    <w:rsid w:val="006D3EC0"/>
    <w:pPr>
      <w:ind w:left="0" w:firstLine="0"/>
    </w:pPr>
  </w:style>
  <w:style w:type="character" w:customStyle="1" w:styleId="Style6Car">
    <w:name w:val="Style6 Car"/>
    <w:basedOn w:val="Style5Car"/>
    <w:link w:val="Style6"/>
    <w:rsid w:val="006D3EC0"/>
    <w:rPr>
      <w:rFonts w:ascii="Avenir Next LT Pro" w:eastAsia="Times New Roman" w:hAnsi="Avenir Next LT Pro" w:cs="Times New Roman"/>
      <w:snapToGrid w:val="0"/>
      <w:color w:val="203242"/>
      <w:lang w:eastAsia="fr-FR"/>
    </w:rPr>
  </w:style>
  <w:style w:type="table" w:customStyle="1" w:styleId="TableNormal">
    <w:name w:val="Table Normal"/>
    <w:uiPriority w:val="2"/>
    <w:semiHidden/>
    <w:unhideWhenUsed/>
    <w:qFormat/>
    <w:rsid w:val="001A38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38F7"/>
    <w:pPr>
      <w:widowControl w:val="0"/>
      <w:autoSpaceDE w:val="0"/>
      <w:autoSpaceDN w:val="0"/>
      <w:spacing w:after="0" w:line="247" w:lineRule="exact"/>
      <w:jc w:val="right"/>
    </w:pPr>
    <w:rPr>
      <w:rFonts w:ascii="Calibri" w:eastAsia="Calibri" w:hAnsi="Calibri" w:cs="Calibri"/>
    </w:rPr>
  </w:style>
  <w:style w:type="character" w:customStyle="1" w:styleId="5-TEXTECOURANTCar">
    <w:name w:val="5- TEXTE COURANT Car"/>
    <w:basedOn w:val="Policepardfaut"/>
    <w:link w:val="5-TEXTECOURANT"/>
    <w:uiPriority w:val="99"/>
    <w:locked/>
    <w:rsid w:val="006B32B5"/>
    <w:rPr>
      <w:rFonts w:ascii="Calibri" w:hAnsi="Calibri" w:cs="Calibri"/>
      <w:color w:val="000000"/>
    </w:rPr>
  </w:style>
  <w:style w:type="paragraph" w:customStyle="1" w:styleId="5-TEXTECOURANT">
    <w:name w:val="5- TEXTE COURANT"/>
    <w:link w:val="5-TEXTECOURANTCar"/>
    <w:uiPriority w:val="99"/>
    <w:qFormat/>
    <w:rsid w:val="006B32B5"/>
    <w:pPr>
      <w:spacing w:line="240" w:lineRule="atLeast"/>
      <w:jc w:val="both"/>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942">
      <w:bodyDiv w:val="1"/>
      <w:marLeft w:val="0"/>
      <w:marRight w:val="0"/>
      <w:marTop w:val="0"/>
      <w:marBottom w:val="0"/>
      <w:divBdr>
        <w:top w:val="none" w:sz="0" w:space="0" w:color="auto"/>
        <w:left w:val="none" w:sz="0" w:space="0" w:color="auto"/>
        <w:bottom w:val="none" w:sz="0" w:space="0" w:color="auto"/>
        <w:right w:val="none" w:sz="0" w:space="0" w:color="auto"/>
      </w:divBdr>
    </w:div>
    <w:div w:id="269169969">
      <w:bodyDiv w:val="1"/>
      <w:marLeft w:val="0"/>
      <w:marRight w:val="0"/>
      <w:marTop w:val="0"/>
      <w:marBottom w:val="0"/>
      <w:divBdr>
        <w:top w:val="none" w:sz="0" w:space="0" w:color="auto"/>
        <w:left w:val="none" w:sz="0" w:space="0" w:color="auto"/>
        <w:bottom w:val="none" w:sz="0" w:space="0" w:color="auto"/>
        <w:right w:val="none" w:sz="0" w:space="0" w:color="auto"/>
      </w:divBdr>
    </w:div>
    <w:div w:id="296224045">
      <w:bodyDiv w:val="1"/>
      <w:marLeft w:val="0"/>
      <w:marRight w:val="0"/>
      <w:marTop w:val="0"/>
      <w:marBottom w:val="0"/>
      <w:divBdr>
        <w:top w:val="none" w:sz="0" w:space="0" w:color="auto"/>
        <w:left w:val="none" w:sz="0" w:space="0" w:color="auto"/>
        <w:bottom w:val="none" w:sz="0" w:space="0" w:color="auto"/>
        <w:right w:val="none" w:sz="0" w:space="0" w:color="auto"/>
      </w:divBdr>
    </w:div>
    <w:div w:id="305743604">
      <w:bodyDiv w:val="1"/>
      <w:marLeft w:val="0"/>
      <w:marRight w:val="0"/>
      <w:marTop w:val="0"/>
      <w:marBottom w:val="0"/>
      <w:divBdr>
        <w:top w:val="none" w:sz="0" w:space="0" w:color="auto"/>
        <w:left w:val="none" w:sz="0" w:space="0" w:color="auto"/>
        <w:bottom w:val="none" w:sz="0" w:space="0" w:color="auto"/>
        <w:right w:val="none" w:sz="0" w:space="0" w:color="auto"/>
      </w:divBdr>
    </w:div>
    <w:div w:id="312753801">
      <w:bodyDiv w:val="1"/>
      <w:marLeft w:val="0"/>
      <w:marRight w:val="0"/>
      <w:marTop w:val="0"/>
      <w:marBottom w:val="0"/>
      <w:divBdr>
        <w:top w:val="none" w:sz="0" w:space="0" w:color="auto"/>
        <w:left w:val="none" w:sz="0" w:space="0" w:color="auto"/>
        <w:bottom w:val="none" w:sz="0" w:space="0" w:color="auto"/>
        <w:right w:val="none" w:sz="0" w:space="0" w:color="auto"/>
      </w:divBdr>
      <w:divsChild>
        <w:div w:id="69199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916398">
              <w:marLeft w:val="0"/>
              <w:marRight w:val="0"/>
              <w:marTop w:val="0"/>
              <w:marBottom w:val="0"/>
              <w:divBdr>
                <w:top w:val="none" w:sz="0" w:space="0" w:color="auto"/>
                <w:left w:val="none" w:sz="0" w:space="0" w:color="auto"/>
                <w:bottom w:val="none" w:sz="0" w:space="0" w:color="auto"/>
                <w:right w:val="none" w:sz="0" w:space="0" w:color="auto"/>
              </w:divBdr>
              <w:divsChild>
                <w:div w:id="45179546">
                  <w:marLeft w:val="0"/>
                  <w:marRight w:val="0"/>
                  <w:marTop w:val="0"/>
                  <w:marBottom w:val="0"/>
                  <w:divBdr>
                    <w:top w:val="none" w:sz="0" w:space="0" w:color="auto"/>
                    <w:left w:val="none" w:sz="0" w:space="0" w:color="auto"/>
                    <w:bottom w:val="none" w:sz="0" w:space="0" w:color="auto"/>
                    <w:right w:val="none" w:sz="0" w:space="0" w:color="auto"/>
                  </w:divBdr>
                </w:div>
                <w:div w:id="181944235">
                  <w:marLeft w:val="0"/>
                  <w:marRight w:val="0"/>
                  <w:marTop w:val="0"/>
                  <w:marBottom w:val="0"/>
                  <w:divBdr>
                    <w:top w:val="none" w:sz="0" w:space="0" w:color="auto"/>
                    <w:left w:val="none" w:sz="0" w:space="0" w:color="auto"/>
                    <w:bottom w:val="none" w:sz="0" w:space="0" w:color="auto"/>
                    <w:right w:val="none" w:sz="0" w:space="0" w:color="auto"/>
                  </w:divBdr>
                </w:div>
                <w:div w:id="210311148">
                  <w:marLeft w:val="0"/>
                  <w:marRight w:val="0"/>
                  <w:marTop w:val="0"/>
                  <w:marBottom w:val="0"/>
                  <w:divBdr>
                    <w:top w:val="none" w:sz="0" w:space="0" w:color="auto"/>
                    <w:left w:val="none" w:sz="0" w:space="0" w:color="auto"/>
                    <w:bottom w:val="none" w:sz="0" w:space="0" w:color="auto"/>
                    <w:right w:val="none" w:sz="0" w:space="0" w:color="auto"/>
                  </w:divBdr>
                </w:div>
                <w:div w:id="233668555">
                  <w:marLeft w:val="0"/>
                  <w:marRight w:val="0"/>
                  <w:marTop w:val="0"/>
                  <w:marBottom w:val="0"/>
                  <w:divBdr>
                    <w:top w:val="none" w:sz="0" w:space="0" w:color="auto"/>
                    <w:left w:val="none" w:sz="0" w:space="0" w:color="auto"/>
                    <w:bottom w:val="none" w:sz="0" w:space="0" w:color="auto"/>
                    <w:right w:val="none" w:sz="0" w:space="0" w:color="auto"/>
                  </w:divBdr>
                </w:div>
                <w:div w:id="392776789">
                  <w:marLeft w:val="0"/>
                  <w:marRight w:val="0"/>
                  <w:marTop w:val="0"/>
                  <w:marBottom w:val="0"/>
                  <w:divBdr>
                    <w:top w:val="none" w:sz="0" w:space="0" w:color="auto"/>
                    <w:left w:val="none" w:sz="0" w:space="0" w:color="auto"/>
                    <w:bottom w:val="none" w:sz="0" w:space="0" w:color="auto"/>
                    <w:right w:val="none" w:sz="0" w:space="0" w:color="auto"/>
                  </w:divBdr>
                </w:div>
                <w:div w:id="484930572">
                  <w:marLeft w:val="0"/>
                  <w:marRight w:val="0"/>
                  <w:marTop w:val="0"/>
                  <w:marBottom w:val="0"/>
                  <w:divBdr>
                    <w:top w:val="none" w:sz="0" w:space="0" w:color="auto"/>
                    <w:left w:val="none" w:sz="0" w:space="0" w:color="auto"/>
                    <w:bottom w:val="none" w:sz="0" w:space="0" w:color="auto"/>
                    <w:right w:val="none" w:sz="0" w:space="0" w:color="auto"/>
                  </w:divBdr>
                </w:div>
                <w:div w:id="610209282">
                  <w:marLeft w:val="0"/>
                  <w:marRight w:val="0"/>
                  <w:marTop w:val="0"/>
                  <w:marBottom w:val="0"/>
                  <w:divBdr>
                    <w:top w:val="none" w:sz="0" w:space="0" w:color="auto"/>
                    <w:left w:val="none" w:sz="0" w:space="0" w:color="auto"/>
                    <w:bottom w:val="none" w:sz="0" w:space="0" w:color="auto"/>
                    <w:right w:val="none" w:sz="0" w:space="0" w:color="auto"/>
                  </w:divBdr>
                </w:div>
                <w:div w:id="792678028">
                  <w:marLeft w:val="0"/>
                  <w:marRight w:val="0"/>
                  <w:marTop w:val="0"/>
                  <w:marBottom w:val="0"/>
                  <w:divBdr>
                    <w:top w:val="none" w:sz="0" w:space="0" w:color="auto"/>
                    <w:left w:val="none" w:sz="0" w:space="0" w:color="auto"/>
                    <w:bottom w:val="none" w:sz="0" w:space="0" w:color="auto"/>
                    <w:right w:val="none" w:sz="0" w:space="0" w:color="auto"/>
                  </w:divBdr>
                </w:div>
                <w:div w:id="851182180">
                  <w:marLeft w:val="0"/>
                  <w:marRight w:val="0"/>
                  <w:marTop w:val="0"/>
                  <w:marBottom w:val="0"/>
                  <w:divBdr>
                    <w:top w:val="none" w:sz="0" w:space="0" w:color="auto"/>
                    <w:left w:val="none" w:sz="0" w:space="0" w:color="auto"/>
                    <w:bottom w:val="none" w:sz="0" w:space="0" w:color="auto"/>
                    <w:right w:val="none" w:sz="0" w:space="0" w:color="auto"/>
                  </w:divBdr>
                </w:div>
                <w:div w:id="904923508">
                  <w:marLeft w:val="0"/>
                  <w:marRight w:val="0"/>
                  <w:marTop w:val="0"/>
                  <w:marBottom w:val="0"/>
                  <w:divBdr>
                    <w:top w:val="none" w:sz="0" w:space="0" w:color="auto"/>
                    <w:left w:val="none" w:sz="0" w:space="0" w:color="auto"/>
                    <w:bottom w:val="none" w:sz="0" w:space="0" w:color="auto"/>
                    <w:right w:val="none" w:sz="0" w:space="0" w:color="auto"/>
                  </w:divBdr>
                </w:div>
                <w:div w:id="908148980">
                  <w:marLeft w:val="0"/>
                  <w:marRight w:val="0"/>
                  <w:marTop w:val="0"/>
                  <w:marBottom w:val="0"/>
                  <w:divBdr>
                    <w:top w:val="none" w:sz="0" w:space="0" w:color="auto"/>
                    <w:left w:val="none" w:sz="0" w:space="0" w:color="auto"/>
                    <w:bottom w:val="none" w:sz="0" w:space="0" w:color="auto"/>
                    <w:right w:val="none" w:sz="0" w:space="0" w:color="auto"/>
                  </w:divBdr>
                </w:div>
                <w:div w:id="1054085030">
                  <w:marLeft w:val="0"/>
                  <w:marRight w:val="0"/>
                  <w:marTop w:val="0"/>
                  <w:marBottom w:val="0"/>
                  <w:divBdr>
                    <w:top w:val="none" w:sz="0" w:space="0" w:color="auto"/>
                    <w:left w:val="none" w:sz="0" w:space="0" w:color="auto"/>
                    <w:bottom w:val="none" w:sz="0" w:space="0" w:color="auto"/>
                    <w:right w:val="none" w:sz="0" w:space="0" w:color="auto"/>
                  </w:divBdr>
                </w:div>
                <w:div w:id="1132357921">
                  <w:marLeft w:val="0"/>
                  <w:marRight w:val="0"/>
                  <w:marTop w:val="0"/>
                  <w:marBottom w:val="0"/>
                  <w:divBdr>
                    <w:top w:val="none" w:sz="0" w:space="0" w:color="auto"/>
                    <w:left w:val="none" w:sz="0" w:space="0" w:color="auto"/>
                    <w:bottom w:val="none" w:sz="0" w:space="0" w:color="auto"/>
                    <w:right w:val="none" w:sz="0" w:space="0" w:color="auto"/>
                  </w:divBdr>
                </w:div>
                <w:div w:id="1222134910">
                  <w:marLeft w:val="0"/>
                  <w:marRight w:val="0"/>
                  <w:marTop w:val="0"/>
                  <w:marBottom w:val="0"/>
                  <w:divBdr>
                    <w:top w:val="none" w:sz="0" w:space="0" w:color="auto"/>
                    <w:left w:val="none" w:sz="0" w:space="0" w:color="auto"/>
                    <w:bottom w:val="none" w:sz="0" w:space="0" w:color="auto"/>
                    <w:right w:val="none" w:sz="0" w:space="0" w:color="auto"/>
                  </w:divBdr>
                </w:div>
                <w:div w:id="1475293019">
                  <w:marLeft w:val="0"/>
                  <w:marRight w:val="0"/>
                  <w:marTop w:val="0"/>
                  <w:marBottom w:val="0"/>
                  <w:divBdr>
                    <w:top w:val="none" w:sz="0" w:space="0" w:color="auto"/>
                    <w:left w:val="none" w:sz="0" w:space="0" w:color="auto"/>
                    <w:bottom w:val="none" w:sz="0" w:space="0" w:color="auto"/>
                    <w:right w:val="none" w:sz="0" w:space="0" w:color="auto"/>
                  </w:divBdr>
                </w:div>
                <w:div w:id="1583298200">
                  <w:marLeft w:val="0"/>
                  <w:marRight w:val="0"/>
                  <w:marTop w:val="0"/>
                  <w:marBottom w:val="0"/>
                  <w:divBdr>
                    <w:top w:val="none" w:sz="0" w:space="0" w:color="auto"/>
                    <w:left w:val="none" w:sz="0" w:space="0" w:color="auto"/>
                    <w:bottom w:val="none" w:sz="0" w:space="0" w:color="auto"/>
                    <w:right w:val="none" w:sz="0" w:space="0" w:color="auto"/>
                  </w:divBdr>
                </w:div>
                <w:div w:id="1677731459">
                  <w:marLeft w:val="0"/>
                  <w:marRight w:val="0"/>
                  <w:marTop w:val="0"/>
                  <w:marBottom w:val="0"/>
                  <w:divBdr>
                    <w:top w:val="none" w:sz="0" w:space="0" w:color="auto"/>
                    <w:left w:val="none" w:sz="0" w:space="0" w:color="auto"/>
                    <w:bottom w:val="none" w:sz="0" w:space="0" w:color="auto"/>
                    <w:right w:val="none" w:sz="0" w:space="0" w:color="auto"/>
                  </w:divBdr>
                </w:div>
                <w:div w:id="1707487580">
                  <w:marLeft w:val="0"/>
                  <w:marRight w:val="0"/>
                  <w:marTop w:val="0"/>
                  <w:marBottom w:val="0"/>
                  <w:divBdr>
                    <w:top w:val="none" w:sz="0" w:space="0" w:color="auto"/>
                    <w:left w:val="none" w:sz="0" w:space="0" w:color="auto"/>
                    <w:bottom w:val="none" w:sz="0" w:space="0" w:color="auto"/>
                    <w:right w:val="none" w:sz="0" w:space="0" w:color="auto"/>
                  </w:divBdr>
                </w:div>
                <w:div w:id="1835804669">
                  <w:marLeft w:val="0"/>
                  <w:marRight w:val="0"/>
                  <w:marTop w:val="0"/>
                  <w:marBottom w:val="0"/>
                  <w:divBdr>
                    <w:top w:val="none" w:sz="0" w:space="0" w:color="auto"/>
                    <w:left w:val="none" w:sz="0" w:space="0" w:color="auto"/>
                    <w:bottom w:val="none" w:sz="0" w:space="0" w:color="auto"/>
                    <w:right w:val="none" w:sz="0" w:space="0" w:color="auto"/>
                  </w:divBdr>
                </w:div>
                <w:div w:id="2024698045">
                  <w:marLeft w:val="0"/>
                  <w:marRight w:val="0"/>
                  <w:marTop w:val="0"/>
                  <w:marBottom w:val="0"/>
                  <w:divBdr>
                    <w:top w:val="none" w:sz="0" w:space="0" w:color="auto"/>
                    <w:left w:val="none" w:sz="0" w:space="0" w:color="auto"/>
                    <w:bottom w:val="none" w:sz="0" w:space="0" w:color="auto"/>
                    <w:right w:val="none" w:sz="0" w:space="0" w:color="auto"/>
                  </w:divBdr>
                </w:div>
                <w:div w:id="21451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16021">
      <w:bodyDiv w:val="1"/>
      <w:marLeft w:val="0"/>
      <w:marRight w:val="0"/>
      <w:marTop w:val="0"/>
      <w:marBottom w:val="0"/>
      <w:divBdr>
        <w:top w:val="none" w:sz="0" w:space="0" w:color="auto"/>
        <w:left w:val="none" w:sz="0" w:space="0" w:color="auto"/>
        <w:bottom w:val="none" w:sz="0" w:space="0" w:color="auto"/>
        <w:right w:val="none" w:sz="0" w:space="0" w:color="auto"/>
      </w:divBdr>
    </w:div>
    <w:div w:id="376508530">
      <w:bodyDiv w:val="1"/>
      <w:marLeft w:val="0"/>
      <w:marRight w:val="0"/>
      <w:marTop w:val="0"/>
      <w:marBottom w:val="0"/>
      <w:divBdr>
        <w:top w:val="none" w:sz="0" w:space="0" w:color="auto"/>
        <w:left w:val="none" w:sz="0" w:space="0" w:color="auto"/>
        <w:bottom w:val="none" w:sz="0" w:space="0" w:color="auto"/>
        <w:right w:val="none" w:sz="0" w:space="0" w:color="auto"/>
      </w:divBdr>
    </w:div>
    <w:div w:id="442187989">
      <w:bodyDiv w:val="1"/>
      <w:marLeft w:val="0"/>
      <w:marRight w:val="0"/>
      <w:marTop w:val="0"/>
      <w:marBottom w:val="0"/>
      <w:divBdr>
        <w:top w:val="none" w:sz="0" w:space="0" w:color="auto"/>
        <w:left w:val="none" w:sz="0" w:space="0" w:color="auto"/>
        <w:bottom w:val="none" w:sz="0" w:space="0" w:color="auto"/>
        <w:right w:val="none" w:sz="0" w:space="0" w:color="auto"/>
      </w:divBdr>
    </w:div>
    <w:div w:id="509299246">
      <w:bodyDiv w:val="1"/>
      <w:marLeft w:val="0"/>
      <w:marRight w:val="0"/>
      <w:marTop w:val="0"/>
      <w:marBottom w:val="0"/>
      <w:divBdr>
        <w:top w:val="none" w:sz="0" w:space="0" w:color="auto"/>
        <w:left w:val="none" w:sz="0" w:space="0" w:color="auto"/>
        <w:bottom w:val="none" w:sz="0" w:space="0" w:color="auto"/>
        <w:right w:val="none" w:sz="0" w:space="0" w:color="auto"/>
      </w:divBdr>
    </w:div>
    <w:div w:id="561867255">
      <w:bodyDiv w:val="1"/>
      <w:marLeft w:val="0"/>
      <w:marRight w:val="0"/>
      <w:marTop w:val="0"/>
      <w:marBottom w:val="0"/>
      <w:divBdr>
        <w:top w:val="none" w:sz="0" w:space="0" w:color="auto"/>
        <w:left w:val="none" w:sz="0" w:space="0" w:color="auto"/>
        <w:bottom w:val="none" w:sz="0" w:space="0" w:color="auto"/>
        <w:right w:val="none" w:sz="0" w:space="0" w:color="auto"/>
      </w:divBdr>
    </w:div>
    <w:div w:id="688065178">
      <w:bodyDiv w:val="1"/>
      <w:marLeft w:val="0"/>
      <w:marRight w:val="0"/>
      <w:marTop w:val="0"/>
      <w:marBottom w:val="0"/>
      <w:divBdr>
        <w:top w:val="none" w:sz="0" w:space="0" w:color="auto"/>
        <w:left w:val="none" w:sz="0" w:space="0" w:color="auto"/>
        <w:bottom w:val="none" w:sz="0" w:space="0" w:color="auto"/>
        <w:right w:val="none" w:sz="0" w:space="0" w:color="auto"/>
      </w:divBdr>
    </w:div>
    <w:div w:id="712002165">
      <w:bodyDiv w:val="1"/>
      <w:marLeft w:val="0"/>
      <w:marRight w:val="0"/>
      <w:marTop w:val="0"/>
      <w:marBottom w:val="0"/>
      <w:divBdr>
        <w:top w:val="none" w:sz="0" w:space="0" w:color="auto"/>
        <w:left w:val="none" w:sz="0" w:space="0" w:color="auto"/>
        <w:bottom w:val="none" w:sz="0" w:space="0" w:color="auto"/>
        <w:right w:val="none" w:sz="0" w:space="0" w:color="auto"/>
      </w:divBdr>
    </w:div>
    <w:div w:id="737166133">
      <w:bodyDiv w:val="1"/>
      <w:marLeft w:val="0"/>
      <w:marRight w:val="0"/>
      <w:marTop w:val="0"/>
      <w:marBottom w:val="0"/>
      <w:divBdr>
        <w:top w:val="none" w:sz="0" w:space="0" w:color="auto"/>
        <w:left w:val="none" w:sz="0" w:space="0" w:color="auto"/>
        <w:bottom w:val="none" w:sz="0" w:space="0" w:color="auto"/>
        <w:right w:val="none" w:sz="0" w:space="0" w:color="auto"/>
      </w:divBdr>
    </w:div>
    <w:div w:id="807017997">
      <w:bodyDiv w:val="1"/>
      <w:marLeft w:val="0"/>
      <w:marRight w:val="0"/>
      <w:marTop w:val="0"/>
      <w:marBottom w:val="0"/>
      <w:divBdr>
        <w:top w:val="none" w:sz="0" w:space="0" w:color="auto"/>
        <w:left w:val="none" w:sz="0" w:space="0" w:color="auto"/>
        <w:bottom w:val="none" w:sz="0" w:space="0" w:color="auto"/>
        <w:right w:val="none" w:sz="0" w:space="0" w:color="auto"/>
      </w:divBdr>
    </w:div>
    <w:div w:id="828640533">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
    <w:div w:id="877014157">
      <w:bodyDiv w:val="1"/>
      <w:marLeft w:val="0"/>
      <w:marRight w:val="0"/>
      <w:marTop w:val="0"/>
      <w:marBottom w:val="0"/>
      <w:divBdr>
        <w:top w:val="none" w:sz="0" w:space="0" w:color="auto"/>
        <w:left w:val="none" w:sz="0" w:space="0" w:color="auto"/>
        <w:bottom w:val="none" w:sz="0" w:space="0" w:color="auto"/>
        <w:right w:val="none" w:sz="0" w:space="0" w:color="auto"/>
      </w:divBdr>
    </w:div>
    <w:div w:id="926810849">
      <w:bodyDiv w:val="1"/>
      <w:marLeft w:val="0"/>
      <w:marRight w:val="0"/>
      <w:marTop w:val="0"/>
      <w:marBottom w:val="0"/>
      <w:divBdr>
        <w:top w:val="none" w:sz="0" w:space="0" w:color="auto"/>
        <w:left w:val="none" w:sz="0" w:space="0" w:color="auto"/>
        <w:bottom w:val="none" w:sz="0" w:space="0" w:color="auto"/>
        <w:right w:val="none" w:sz="0" w:space="0" w:color="auto"/>
      </w:divBdr>
    </w:div>
    <w:div w:id="1042054521">
      <w:bodyDiv w:val="1"/>
      <w:marLeft w:val="0"/>
      <w:marRight w:val="0"/>
      <w:marTop w:val="0"/>
      <w:marBottom w:val="0"/>
      <w:divBdr>
        <w:top w:val="none" w:sz="0" w:space="0" w:color="auto"/>
        <w:left w:val="none" w:sz="0" w:space="0" w:color="auto"/>
        <w:bottom w:val="none" w:sz="0" w:space="0" w:color="auto"/>
        <w:right w:val="none" w:sz="0" w:space="0" w:color="auto"/>
      </w:divBdr>
    </w:div>
    <w:div w:id="1042557659">
      <w:bodyDiv w:val="1"/>
      <w:marLeft w:val="0"/>
      <w:marRight w:val="0"/>
      <w:marTop w:val="0"/>
      <w:marBottom w:val="0"/>
      <w:divBdr>
        <w:top w:val="none" w:sz="0" w:space="0" w:color="auto"/>
        <w:left w:val="none" w:sz="0" w:space="0" w:color="auto"/>
        <w:bottom w:val="none" w:sz="0" w:space="0" w:color="auto"/>
        <w:right w:val="none" w:sz="0" w:space="0" w:color="auto"/>
      </w:divBdr>
    </w:div>
    <w:div w:id="1104612358">
      <w:bodyDiv w:val="1"/>
      <w:marLeft w:val="0"/>
      <w:marRight w:val="0"/>
      <w:marTop w:val="0"/>
      <w:marBottom w:val="0"/>
      <w:divBdr>
        <w:top w:val="none" w:sz="0" w:space="0" w:color="auto"/>
        <w:left w:val="none" w:sz="0" w:space="0" w:color="auto"/>
        <w:bottom w:val="none" w:sz="0" w:space="0" w:color="auto"/>
        <w:right w:val="none" w:sz="0" w:space="0" w:color="auto"/>
      </w:divBdr>
    </w:div>
    <w:div w:id="1220049908">
      <w:bodyDiv w:val="1"/>
      <w:marLeft w:val="0"/>
      <w:marRight w:val="0"/>
      <w:marTop w:val="0"/>
      <w:marBottom w:val="0"/>
      <w:divBdr>
        <w:top w:val="none" w:sz="0" w:space="0" w:color="auto"/>
        <w:left w:val="none" w:sz="0" w:space="0" w:color="auto"/>
        <w:bottom w:val="none" w:sz="0" w:space="0" w:color="auto"/>
        <w:right w:val="none" w:sz="0" w:space="0" w:color="auto"/>
      </w:divBdr>
    </w:div>
    <w:div w:id="1268541021">
      <w:bodyDiv w:val="1"/>
      <w:marLeft w:val="0"/>
      <w:marRight w:val="0"/>
      <w:marTop w:val="0"/>
      <w:marBottom w:val="0"/>
      <w:divBdr>
        <w:top w:val="none" w:sz="0" w:space="0" w:color="auto"/>
        <w:left w:val="none" w:sz="0" w:space="0" w:color="auto"/>
        <w:bottom w:val="none" w:sz="0" w:space="0" w:color="auto"/>
        <w:right w:val="none" w:sz="0" w:space="0" w:color="auto"/>
      </w:divBdr>
    </w:div>
    <w:div w:id="1285187240">
      <w:bodyDiv w:val="1"/>
      <w:marLeft w:val="0"/>
      <w:marRight w:val="0"/>
      <w:marTop w:val="0"/>
      <w:marBottom w:val="0"/>
      <w:divBdr>
        <w:top w:val="none" w:sz="0" w:space="0" w:color="auto"/>
        <w:left w:val="none" w:sz="0" w:space="0" w:color="auto"/>
        <w:bottom w:val="none" w:sz="0" w:space="0" w:color="auto"/>
        <w:right w:val="none" w:sz="0" w:space="0" w:color="auto"/>
      </w:divBdr>
    </w:div>
    <w:div w:id="1323856245">
      <w:bodyDiv w:val="1"/>
      <w:marLeft w:val="0"/>
      <w:marRight w:val="0"/>
      <w:marTop w:val="0"/>
      <w:marBottom w:val="0"/>
      <w:divBdr>
        <w:top w:val="none" w:sz="0" w:space="0" w:color="auto"/>
        <w:left w:val="none" w:sz="0" w:space="0" w:color="auto"/>
        <w:bottom w:val="none" w:sz="0" w:space="0" w:color="auto"/>
        <w:right w:val="none" w:sz="0" w:space="0" w:color="auto"/>
      </w:divBdr>
    </w:div>
    <w:div w:id="1365060594">
      <w:bodyDiv w:val="1"/>
      <w:marLeft w:val="0"/>
      <w:marRight w:val="0"/>
      <w:marTop w:val="0"/>
      <w:marBottom w:val="0"/>
      <w:divBdr>
        <w:top w:val="none" w:sz="0" w:space="0" w:color="auto"/>
        <w:left w:val="none" w:sz="0" w:space="0" w:color="auto"/>
        <w:bottom w:val="none" w:sz="0" w:space="0" w:color="auto"/>
        <w:right w:val="none" w:sz="0" w:space="0" w:color="auto"/>
      </w:divBdr>
    </w:div>
    <w:div w:id="1684548878">
      <w:bodyDiv w:val="1"/>
      <w:marLeft w:val="0"/>
      <w:marRight w:val="0"/>
      <w:marTop w:val="0"/>
      <w:marBottom w:val="0"/>
      <w:divBdr>
        <w:top w:val="none" w:sz="0" w:space="0" w:color="auto"/>
        <w:left w:val="none" w:sz="0" w:space="0" w:color="auto"/>
        <w:bottom w:val="none" w:sz="0" w:space="0" w:color="auto"/>
        <w:right w:val="none" w:sz="0" w:space="0" w:color="auto"/>
      </w:divBdr>
    </w:div>
    <w:div w:id="1749038869">
      <w:bodyDiv w:val="1"/>
      <w:marLeft w:val="0"/>
      <w:marRight w:val="0"/>
      <w:marTop w:val="0"/>
      <w:marBottom w:val="0"/>
      <w:divBdr>
        <w:top w:val="none" w:sz="0" w:space="0" w:color="auto"/>
        <w:left w:val="none" w:sz="0" w:space="0" w:color="auto"/>
        <w:bottom w:val="none" w:sz="0" w:space="0" w:color="auto"/>
        <w:right w:val="none" w:sz="0" w:space="0" w:color="auto"/>
      </w:divBdr>
    </w:div>
    <w:div w:id="1931546634">
      <w:bodyDiv w:val="1"/>
      <w:marLeft w:val="0"/>
      <w:marRight w:val="0"/>
      <w:marTop w:val="0"/>
      <w:marBottom w:val="0"/>
      <w:divBdr>
        <w:top w:val="none" w:sz="0" w:space="0" w:color="auto"/>
        <w:left w:val="none" w:sz="0" w:space="0" w:color="auto"/>
        <w:bottom w:val="none" w:sz="0" w:space="0" w:color="auto"/>
        <w:right w:val="none" w:sz="0" w:space="0" w:color="auto"/>
      </w:divBdr>
    </w:div>
    <w:div w:id="19319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7749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Moreau</dc:creator>
  <cp:keywords/>
  <dc:description/>
  <cp:lastModifiedBy>Olivier MOREAU</cp:lastModifiedBy>
  <cp:revision>2</cp:revision>
  <cp:lastPrinted>2026-03-10T16:50:00Z</cp:lastPrinted>
  <dcterms:created xsi:type="dcterms:W3CDTF">2026-03-10T16:50:00Z</dcterms:created>
  <dcterms:modified xsi:type="dcterms:W3CDTF">2026-03-10T16:50:00Z</dcterms:modified>
</cp:coreProperties>
</file>